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5C70" w14:textId="2A8BE292" w:rsidR="0079137F" w:rsidRDefault="002252D3" w:rsidP="0079137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FBEB3" wp14:editId="2A9A7FF6">
                <wp:simplePos x="0" y="0"/>
                <wp:positionH relativeFrom="margin">
                  <wp:posOffset>-61093</wp:posOffset>
                </wp:positionH>
                <wp:positionV relativeFrom="paragraph">
                  <wp:posOffset>-61093</wp:posOffset>
                </wp:positionV>
                <wp:extent cx="5875362" cy="665922"/>
                <wp:effectExtent l="0" t="0" r="11430" b="2032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362" cy="665922"/>
                        </a:xfrm>
                        <a:prstGeom prst="rect">
                          <a:avLst/>
                        </a:prstGeom>
                        <a:solidFill>
                          <a:srgbClr val="D3D1D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9973" w14:textId="77777777" w:rsidR="00D35F51" w:rsidRDefault="00D35F51" w:rsidP="002252D3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40"/>
                                <w:szCs w:val="36"/>
                              </w:rPr>
                              <w:t xml:space="preserve">Fiche de demande d’Investissement </w:t>
                            </w:r>
                          </w:p>
                          <w:p w14:paraId="7559309D" w14:textId="0F87EECE" w:rsidR="002252D3" w:rsidRPr="006B69C5" w:rsidRDefault="00D35F51" w:rsidP="002252D3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40"/>
                                <w:szCs w:val="36"/>
                              </w:rPr>
                              <w:t xml:space="preserve">équipements d’hygiène et </w:t>
                            </w:r>
                            <w:r w:rsidR="000910F4"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40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40"/>
                                <w:szCs w:val="36"/>
                              </w:rPr>
                              <w:t>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7FBEB3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-4.8pt;margin-top:-4.8pt;width:462.65pt;height: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" fillcolor="#d3d1d1" strokeweight=".5pt">
                <v:textbox>
                  <w:txbxContent>
                    <w:p w14:paraId="3B289973" w14:textId="77777777" w:rsidR="00D35F51" w:rsidRDefault="00D35F51" w:rsidP="002252D3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b/>
                          <w:smallCaps/>
                          <w:sz w:val="40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mallCaps/>
                          <w:sz w:val="40"/>
                          <w:szCs w:val="36"/>
                        </w:rPr>
                        <w:t xml:space="preserve">Fiche de demande d’Investissement </w:t>
                      </w:r>
                    </w:p>
                    <w:p w14:paraId="7559309D" w14:textId="0F87EECE" w:rsidR="002252D3" w:rsidRPr="006B69C5" w:rsidRDefault="00D35F51" w:rsidP="002252D3">
                      <w:pPr>
                        <w:pStyle w:val="Sansinterligne"/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mallCaps/>
                          <w:sz w:val="40"/>
                          <w:szCs w:val="36"/>
                        </w:rPr>
                        <w:t xml:space="preserve">équipements d’hygiène et </w:t>
                      </w:r>
                      <w:r w:rsidR="000910F4">
                        <w:rPr>
                          <w:rFonts w:ascii="Calibri Light" w:hAnsi="Calibri Light" w:cs="Calibri Light"/>
                          <w:b/>
                          <w:smallCaps/>
                          <w:sz w:val="40"/>
                          <w:szCs w:val="36"/>
                        </w:rPr>
                        <w:t xml:space="preserve">de </w:t>
                      </w:r>
                      <w:r>
                        <w:rPr>
                          <w:rFonts w:ascii="Calibri Light" w:hAnsi="Calibri Light" w:cs="Calibri Light"/>
                          <w:b/>
                          <w:smallCaps/>
                          <w:sz w:val="40"/>
                          <w:szCs w:val="36"/>
                        </w:rPr>
                        <w:t>sécurité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6CEED" w14:textId="597D16DD" w:rsidR="002252D3" w:rsidRDefault="002252D3" w:rsidP="0079137F">
      <w:pPr>
        <w:contextualSpacing/>
      </w:pPr>
    </w:p>
    <w:p w14:paraId="2EE3020A" w14:textId="77777777" w:rsidR="002252D3" w:rsidRDefault="002252D3" w:rsidP="0079137F">
      <w:pPr>
        <w:contextualSpacing/>
      </w:pPr>
    </w:p>
    <w:p w14:paraId="07326FFB" w14:textId="77777777" w:rsidR="002252D3" w:rsidRDefault="002252D3" w:rsidP="0079137F">
      <w:pPr>
        <w:ind w:left="-284"/>
        <w:contextualSpacing/>
        <w:rPr>
          <w:rFonts w:asciiTheme="majorHAnsi" w:hAnsiTheme="majorHAnsi" w:cstheme="majorHAnsi"/>
          <w:b/>
          <w:smallCaps/>
          <w:color w:val="48719E"/>
          <w:sz w:val="28"/>
          <w:szCs w:val="28"/>
        </w:rPr>
      </w:pPr>
    </w:p>
    <w:p w14:paraId="7F603C80" w14:textId="741E8648" w:rsidR="00647953" w:rsidRPr="00134678" w:rsidRDefault="00D35F51" w:rsidP="003239A8">
      <w:pPr>
        <w:contextualSpacing/>
        <w:rPr>
          <w:rFonts w:asciiTheme="majorHAnsi" w:hAnsiTheme="majorHAnsi" w:cstheme="majorHAnsi"/>
          <w:b/>
          <w:smallCaps/>
          <w:color w:val="7390A1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7390A1"/>
          <w:sz w:val="28"/>
          <w:szCs w:val="28"/>
        </w:rPr>
        <w:t>Préambule</w:t>
      </w:r>
    </w:p>
    <w:p w14:paraId="1F275386" w14:textId="77777777" w:rsidR="00647953" w:rsidRPr="007043C7" w:rsidRDefault="00647953" w:rsidP="00647953">
      <w:pPr>
        <w:rPr>
          <w:rFonts w:cstheme="minorHAnsi"/>
        </w:rPr>
      </w:pPr>
    </w:p>
    <w:p w14:paraId="730C1A07" w14:textId="77777777" w:rsidR="00DC754B" w:rsidRDefault="008743BF" w:rsidP="008743BF">
      <w:r>
        <w:t xml:space="preserve">La Direction de la Prévention des </w:t>
      </w:r>
      <w:r w:rsidR="00DC754B">
        <w:t>Risques</w:t>
      </w:r>
      <w:r>
        <w:t xml:space="preserve"> dispose annuellement d’un budget d’investissement. Celui-ci a </w:t>
      </w:r>
      <w:r w:rsidR="00DC754B">
        <w:t>pour</w:t>
      </w:r>
      <w:r>
        <w:t xml:space="preserve"> but de pouvoir apporter </w:t>
      </w:r>
      <w:r w:rsidR="00DC754B">
        <w:t xml:space="preserve">un </w:t>
      </w:r>
      <w:r>
        <w:t xml:space="preserve">soutien </w:t>
      </w:r>
      <w:r w:rsidR="00DC754B">
        <w:t>financier ponctuel aux différents services / unités / départements (dénommés par la suite « entité ») de l’université de Rouen Normandie pour l’achat d’équipements dédiés à la santé et à la sécurité du personnel. Il n’a pas pour objectif de suppléer le budget de fonctionnement des différentes entités en matière d’hygiène et de sécurité.</w:t>
      </w:r>
    </w:p>
    <w:p w14:paraId="2FA14CFE" w14:textId="77777777" w:rsidR="00DC754B" w:rsidRDefault="00DC754B" w:rsidP="008743BF"/>
    <w:p w14:paraId="08EF4C78" w14:textId="77777777" w:rsidR="00A05CD6" w:rsidRDefault="00DC754B" w:rsidP="008743BF">
      <w:r>
        <w:t xml:space="preserve">Afin de respecter l’enveloppe budgétaire disponible et de pouvoir </w:t>
      </w:r>
      <w:r w:rsidR="00A05CD6">
        <w:t xml:space="preserve">répondre de manière efficace aux différentes demandes, l’entité demandeuse doit remplir les éléments demandés au verso de ce document puis le renvoyer à la DPR (par mail : </w:t>
      </w:r>
      <w:hyperlink r:id="rId8" w:history="1">
        <w:r w:rsidR="00A05CD6" w:rsidRPr="00F62048">
          <w:rPr>
            <w:rStyle w:val="Lienhypertexte"/>
          </w:rPr>
          <w:t>dpr@univ-rouen.fr</w:t>
        </w:r>
      </w:hyperlink>
      <w:r w:rsidR="00A05CD6">
        <w:t xml:space="preserve"> ou par courrier interne).</w:t>
      </w:r>
    </w:p>
    <w:p w14:paraId="66C8FC3A" w14:textId="3E6AA048" w:rsidR="00A05CD6" w:rsidRDefault="00A05CD6" w:rsidP="008743BF"/>
    <w:p w14:paraId="1B93BF34" w14:textId="77777777" w:rsidR="00DA2EE8" w:rsidRDefault="00DA2EE8" w:rsidP="008743BF"/>
    <w:p w14:paraId="3F6CADE7" w14:textId="77777777" w:rsidR="00A05CD6" w:rsidRDefault="00A05CD6" w:rsidP="008743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41F84" w14:paraId="3D94E160" w14:textId="77777777" w:rsidTr="00DA2EE8">
        <w:trPr>
          <w:trHeight w:val="419"/>
        </w:trPr>
        <w:tc>
          <w:tcPr>
            <w:tcW w:w="9060" w:type="dxa"/>
            <w:gridSpan w:val="2"/>
            <w:noWrap/>
            <w:vAlign w:val="center"/>
          </w:tcPr>
          <w:p w14:paraId="74320273" w14:textId="2588AB5C" w:rsidR="00141F84" w:rsidRPr="00141F84" w:rsidRDefault="00141F84" w:rsidP="00141F8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CRITÈRES DE PRIORISATION DES DEMANDES</w:t>
            </w:r>
          </w:p>
        </w:tc>
      </w:tr>
      <w:tr w:rsidR="00141F84" w14:paraId="6128F9BD" w14:textId="77777777" w:rsidTr="00DA2EE8">
        <w:trPr>
          <w:trHeight w:val="353"/>
        </w:trPr>
        <w:tc>
          <w:tcPr>
            <w:tcW w:w="4530" w:type="dxa"/>
            <w:noWrap/>
            <w:vAlign w:val="center"/>
          </w:tcPr>
          <w:p w14:paraId="1396F36C" w14:textId="591763AF" w:rsidR="00141F84" w:rsidRPr="00FF5240" w:rsidRDefault="00FF5240" w:rsidP="00FF5240">
            <w:pPr>
              <w:jc w:val="center"/>
              <w:rPr>
                <w:rFonts w:ascii="Calibri Light" w:hAnsi="Calibri Light" w:cs="Calibri Light"/>
                <w:b/>
              </w:rPr>
            </w:pPr>
            <w:r w:rsidRPr="00FF5240">
              <w:rPr>
                <w:rFonts w:ascii="Calibri Light" w:hAnsi="Calibri Light" w:cs="Calibri Light"/>
                <w:b/>
              </w:rPr>
              <w:t>Demande prioritaire</w:t>
            </w:r>
          </w:p>
        </w:tc>
        <w:tc>
          <w:tcPr>
            <w:tcW w:w="4530" w:type="dxa"/>
            <w:noWrap/>
            <w:vAlign w:val="center"/>
          </w:tcPr>
          <w:p w14:paraId="21053E05" w14:textId="49154BDE" w:rsidR="00141F84" w:rsidRPr="00FF5240" w:rsidRDefault="00FF5240" w:rsidP="00FF5240">
            <w:pPr>
              <w:jc w:val="center"/>
              <w:rPr>
                <w:rFonts w:ascii="Calibri Light" w:hAnsi="Calibri Light" w:cs="Calibri Light"/>
                <w:b/>
              </w:rPr>
            </w:pPr>
            <w:r w:rsidRPr="00FF5240">
              <w:rPr>
                <w:rFonts w:ascii="Calibri Light" w:hAnsi="Calibri Light" w:cs="Calibri Light"/>
                <w:b/>
              </w:rPr>
              <w:t>Demande non prise en charge</w:t>
            </w:r>
          </w:p>
        </w:tc>
      </w:tr>
      <w:tr w:rsidR="00141F84" w14:paraId="4F57935B" w14:textId="77777777" w:rsidTr="00DA2EE8">
        <w:tc>
          <w:tcPr>
            <w:tcW w:w="4530" w:type="dxa"/>
            <w:noWrap/>
            <w:vAlign w:val="center"/>
          </w:tcPr>
          <w:p w14:paraId="56350855" w14:textId="77777777" w:rsidR="00141F84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312" w:hanging="284"/>
              <w:contextualSpacing w:val="0"/>
              <w:jc w:val="left"/>
            </w:pPr>
            <w:r>
              <w:t>Priorité aux demandes permettant d’obtenir une conformité réglementaire</w:t>
            </w:r>
          </w:p>
          <w:p w14:paraId="332943AA" w14:textId="77777777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312" w:hanging="284"/>
              <w:contextualSpacing w:val="0"/>
              <w:jc w:val="left"/>
            </w:pPr>
            <w:r>
              <w:t>Priorité aux investissements issus du document unique de l’entité</w:t>
            </w:r>
          </w:p>
          <w:p w14:paraId="4B05F549" w14:textId="77777777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312" w:hanging="284"/>
              <w:contextualSpacing w:val="0"/>
              <w:jc w:val="left"/>
            </w:pPr>
            <w:r>
              <w:t>Priorités aux équipements « de sécurité » : ce sont les équipements dont l’objectif est d’assurer la protection du personnel dans le cadre de ces activités</w:t>
            </w:r>
          </w:p>
          <w:p w14:paraId="7C01C323" w14:textId="4E929F31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312" w:hanging="284"/>
              <w:contextualSpacing w:val="0"/>
              <w:jc w:val="left"/>
            </w:pPr>
            <w:r>
              <w:t>Priorité aux entités n’ayant pas encore fait l’objet d’un investissement de la DPR sur l’année en cours</w:t>
            </w:r>
          </w:p>
        </w:tc>
        <w:tc>
          <w:tcPr>
            <w:tcW w:w="4530" w:type="dxa"/>
            <w:noWrap/>
            <w:vAlign w:val="center"/>
          </w:tcPr>
          <w:p w14:paraId="1C2E0E09" w14:textId="77777777" w:rsidR="00141F84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465" w:hanging="284"/>
              <w:contextualSpacing w:val="0"/>
              <w:jc w:val="left"/>
            </w:pPr>
            <w:r>
              <w:t>Les vérifications périodiques réglementaires</w:t>
            </w:r>
          </w:p>
          <w:p w14:paraId="54E2F160" w14:textId="77777777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465" w:hanging="284"/>
              <w:contextualSpacing w:val="0"/>
              <w:jc w:val="left"/>
            </w:pPr>
            <w:r>
              <w:t>Les consommables</w:t>
            </w:r>
          </w:p>
          <w:p w14:paraId="0280A6D1" w14:textId="77777777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465" w:hanging="284"/>
              <w:contextualSpacing w:val="0"/>
              <w:jc w:val="left"/>
            </w:pPr>
            <w:r>
              <w:t>Les formations</w:t>
            </w:r>
          </w:p>
          <w:p w14:paraId="179C417D" w14:textId="77777777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465" w:hanging="284"/>
              <w:contextualSpacing w:val="0"/>
              <w:jc w:val="left"/>
            </w:pPr>
            <w:r>
              <w:t>Les travaux de maintenance</w:t>
            </w:r>
          </w:p>
          <w:p w14:paraId="6AA8231A" w14:textId="5AAF3AE5" w:rsidR="00FF5240" w:rsidRDefault="00FF5240" w:rsidP="00126ADC">
            <w:pPr>
              <w:pStyle w:val="Paragraphedeliste"/>
              <w:numPr>
                <w:ilvl w:val="0"/>
                <w:numId w:val="36"/>
              </w:numPr>
              <w:spacing w:after="120"/>
              <w:ind w:left="465" w:hanging="284"/>
              <w:contextualSpacing w:val="0"/>
              <w:jc w:val="left"/>
            </w:pPr>
            <w:r>
              <w:t>L’installation de vidéosurveillance et de contrôle d’accès</w:t>
            </w:r>
          </w:p>
        </w:tc>
      </w:tr>
    </w:tbl>
    <w:p w14:paraId="532443EE" w14:textId="11F8FD5F" w:rsidR="00DA2EE8" w:rsidRDefault="00DA2EE8">
      <w:pPr>
        <w:spacing w:after="160" w:line="259" w:lineRule="auto"/>
        <w:jc w:val="left"/>
      </w:pPr>
    </w:p>
    <w:p w14:paraId="181CDB76" w14:textId="6C54E989" w:rsidR="00DA2EE8" w:rsidRDefault="00DA2EE8" w:rsidP="00DA2EE8">
      <w:r>
        <w:t xml:space="preserve">Toutes les demandes feront l’objet d’un arbitrage au sein de la DPR, </w:t>
      </w:r>
      <w:r w:rsidR="00777FC2">
        <w:t>au fil de l’eau.</w:t>
      </w:r>
    </w:p>
    <w:p w14:paraId="07538E0E" w14:textId="2BFCDBE4" w:rsidR="000910F4" w:rsidRDefault="000910F4" w:rsidP="00DA2EE8"/>
    <w:p w14:paraId="1E8C850F" w14:textId="258510AC" w:rsidR="000910F4" w:rsidRDefault="000910F4" w:rsidP="00DA2EE8">
      <w:r>
        <w:t>À l’issu</w:t>
      </w:r>
      <w:r w:rsidR="00FA639E">
        <w:t>e</w:t>
      </w:r>
      <w:r>
        <w:t xml:space="preserve"> de l’arbitrage de la DPR, que la réponse soit positive ou non, la fiche de demande d’investissement sera retournée avec la réponse à l’entité concernée.</w:t>
      </w:r>
    </w:p>
    <w:p w14:paraId="1D845AEA" w14:textId="77777777" w:rsidR="00DA2EE8" w:rsidRDefault="00DA2EE8" w:rsidP="00DA2EE8"/>
    <w:p w14:paraId="1C0B036E" w14:textId="77777777" w:rsidR="00DA2EE8" w:rsidRPr="00DA2EE8" w:rsidRDefault="00DA2EE8" w:rsidP="00DA2EE8">
      <w:pPr>
        <w:sectPr w:rsidR="00DA2EE8" w:rsidRPr="00DA2EE8" w:rsidSect="006B69C5">
          <w:headerReference w:type="default" r:id="rId9"/>
          <w:footerReference w:type="default" r:id="rId10"/>
          <w:pgSz w:w="11906" w:h="16838" w:code="9"/>
          <w:pgMar w:top="1418" w:right="1418" w:bottom="1418" w:left="1418" w:header="680" w:footer="737" w:gutter="0"/>
          <w:cols w:space="708"/>
          <w:docGrid w:linePitch="360"/>
        </w:sectPr>
      </w:pPr>
    </w:p>
    <w:p w14:paraId="27DFC758" w14:textId="496380F1" w:rsidR="003239A8" w:rsidRDefault="00D35F51" w:rsidP="003239A8">
      <w:pPr>
        <w:contextualSpacing/>
        <w:rPr>
          <w:rFonts w:asciiTheme="majorHAnsi" w:hAnsiTheme="majorHAnsi" w:cstheme="majorHAnsi"/>
          <w:b/>
          <w:smallCaps/>
          <w:color w:val="7390A1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7390A1"/>
          <w:sz w:val="28"/>
          <w:szCs w:val="28"/>
        </w:rPr>
        <w:lastRenderedPageBreak/>
        <w:t>Expression de la demande d’investissement</w:t>
      </w:r>
    </w:p>
    <w:p w14:paraId="4A778207" w14:textId="06888640" w:rsidR="003239A8" w:rsidRPr="00FA7436" w:rsidRDefault="003239A8" w:rsidP="00FA7436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3962"/>
      </w:tblGrid>
      <w:tr w:rsidR="000910F4" w14:paraId="19E91B3D" w14:textId="77777777" w:rsidTr="00EA4B6D">
        <w:trPr>
          <w:trHeight w:val="490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14:paraId="64BF4C90" w14:textId="5B8AAADB" w:rsidR="000910F4" w:rsidRPr="005242DC" w:rsidRDefault="000910F4" w:rsidP="005242D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5242DC">
              <w:rPr>
                <w:rFonts w:asciiTheme="majorHAnsi" w:hAnsiTheme="majorHAnsi" w:cstheme="majorHAnsi"/>
                <w:b/>
                <w:szCs w:val="24"/>
              </w:rPr>
              <w:t>ENTITÉ DEMANDEUSE</w:t>
            </w:r>
          </w:p>
        </w:tc>
      </w:tr>
      <w:tr w:rsidR="000910F4" w14:paraId="09C55499" w14:textId="77777777" w:rsidTr="00EA4B6D"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1EC6AE5B" w14:textId="62566A1B" w:rsidR="000910F4" w:rsidRDefault="000910F4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Nom de l’entité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471B9F91" w14:textId="13EC83ED" w:rsidR="000910F4" w:rsidRDefault="000910F4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Localisation future de l’équipement demandé</w:t>
            </w:r>
          </w:p>
        </w:tc>
      </w:tr>
      <w:tr w:rsidR="000910F4" w14:paraId="0492D96D" w14:textId="77777777" w:rsidTr="00F35C1A">
        <w:tc>
          <w:tcPr>
            <w:tcW w:w="5098" w:type="dxa"/>
            <w:gridSpan w:val="3"/>
          </w:tcPr>
          <w:p w14:paraId="4F249C6A" w14:textId="2EA31055" w:rsidR="000910F4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bookmarkEnd w:id="1"/>
            <w:r>
              <w:rPr>
                <w:rFonts w:cs="Calibri"/>
                <w:szCs w:val="24"/>
              </w:rPr>
              <w:fldChar w:fldCharType="end"/>
            </w:r>
            <w:bookmarkEnd w:id="0"/>
          </w:p>
          <w:p w14:paraId="46F574A9" w14:textId="77777777" w:rsidR="005242DC" w:rsidRDefault="005242DC" w:rsidP="00505AC4">
            <w:pPr>
              <w:rPr>
                <w:rFonts w:cs="Calibri"/>
                <w:szCs w:val="24"/>
              </w:rPr>
            </w:pPr>
          </w:p>
          <w:p w14:paraId="1B29860B" w14:textId="77777777" w:rsidR="005242DC" w:rsidRDefault="005242DC" w:rsidP="00505AC4">
            <w:pPr>
              <w:rPr>
                <w:rFonts w:cs="Calibri"/>
                <w:szCs w:val="24"/>
              </w:rPr>
            </w:pPr>
          </w:p>
          <w:p w14:paraId="724B19AA" w14:textId="51894BB0" w:rsidR="005242DC" w:rsidRDefault="005242DC" w:rsidP="00505AC4">
            <w:pPr>
              <w:rPr>
                <w:rFonts w:cs="Calibri"/>
                <w:szCs w:val="24"/>
              </w:rPr>
            </w:pPr>
          </w:p>
        </w:tc>
        <w:tc>
          <w:tcPr>
            <w:tcW w:w="3962" w:type="dxa"/>
          </w:tcPr>
          <w:p w14:paraId="462495C7" w14:textId="458F5A24" w:rsidR="000910F4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2"/>
          </w:p>
        </w:tc>
      </w:tr>
      <w:tr w:rsidR="005242DC" w14:paraId="65372E84" w14:textId="77777777" w:rsidTr="00EA4B6D">
        <w:tc>
          <w:tcPr>
            <w:tcW w:w="9060" w:type="dxa"/>
            <w:gridSpan w:val="4"/>
            <w:shd w:val="clear" w:color="auto" w:fill="F2F2F2" w:themeFill="background1" w:themeFillShade="F2"/>
          </w:tcPr>
          <w:p w14:paraId="2A038CA4" w14:textId="2F7BBCED" w:rsidR="005242DC" w:rsidRPr="005242DC" w:rsidRDefault="005242DC" w:rsidP="005242D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242DC">
              <w:rPr>
                <w:rFonts w:ascii="Calibri Light" w:hAnsi="Calibri Light" w:cs="Calibri Light"/>
                <w:b/>
                <w:szCs w:val="24"/>
              </w:rPr>
              <w:t>ÉQUIPEMENT DEMANDÉ</w:t>
            </w:r>
          </w:p>
        </w:tc>
      </w:tr>
      <w:tr w:rsidR="005242DC" w14:paraId="68C9C9E5" w14:textId="77777777" w:rsidTr="00F50979">
        <w:tc>
          <w:tcPr>
            <w:tcW w:w="9060" w:type="dxa"/>
            <w:gridSpan w:val="4"/>
          </w:tcPr>
          <w:sdt>
            <w:sdtPr>
              <w:rPr>
                <w:rFonts w:cs="Calibri"/>
                <w:szCs w:val="24"/>
              </w:rPr>
              <w:id w:val="1825698640"/>
              <w:placeholder>
                <w:docPart w:val="DefaultPlaceholder_-1854013440"/>
              </w:placeholder>
            </w:sdtPr>
            <w:sdtEndPr/>
            <w:sdtContent>
              <w:p w14:paraId="12436494" w14:textId="2836179E" w:rsidR="005242DC" w:rsidRDefault="00711DEF" w:rsidP="00505AC4">
                <w:pPr>
                  <w:rPr>
                    <w:rFonts w:cs="Calibri"/>
                    <w:szCs w:val="24"/>
                  </w:rPr>
                </w:pPr>
                <w:r>
                  <w:rPr>
                    <w:rFonts w:cs="Calibri"/>
                    <w:szCs w:val="24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bookmarkStart w:id="3" w:name="Texte1"/>
                <w:r>
                  <w:rPr>
                    <w:rFonts w:cs="Calibri"/>
                    <w:szCs w:val="24"/>
                  </w:rPr>
                  <w:instrText xml:space="preserve"> FORMTEXT </w:instrText>
                </w:r>
                <w:r>
                  <w:rPr>
                    <w:rFonts w:cs="Calibri"/>
                    <w:szCs w:val="24"/>
                  </w:rPr>
                </w:r>
                <w:r>
                  <w:rPr>
                    <w:rFonts w:cs="Calibri"/>
                    <w:szCs w:val="24"/>
                  </w:rPr>
                  <w:fldChar w:fldCharType="separate"/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szCs w:val="24"/>
                  </w:rPr>
                  <w:fldChar w:fldCharType="end"/>
                </w:r>
              </w:p>
              <w:bookmarkEnd w:id="3" w:displacedByCustomXml="next"/>
            </w:sdtContent>
          </w:sdt>
          <w:p w14:paraId="564D2F8F" w14:textId="77777777" w:rsidR="005242DC" w:rsidRDefault="005242DC" w:rsidP="00505AC4">
            <w:pPr>
              <w:rPr>
                <w:rFonts w:cs="Calibri"/>
                <w:szCs w:val="24"/>
              </w:rPr>
            </w:pPr>
          </w:p>
          <w:p w14:paraId="5DDA3904" w14:textId="77777777" w:rsidR="005242DC" w:rsidRDefault="005242DC" w:rsidP="00505AC4">
            <w:pPr>
              <w:rPr>
                <w:rFonts w:cs="Calibri"/>
                <w:szCs w:val="24"/>
              </w:rPr>
            </w:pPr>
          </w:p>
          <w:p w14:paraId="454FAAB0" w14:textId="77777777" w:rsidR="005242DC" w:rsidRDefault="005242DC" w:rsidP="00505AC4">
            <w:pPr>
              <w:rPr>
                <w:rFonts w:cs="Calibri"/>
                <w:szCs w:val="24"/>
              </w:rPr>
            </w:pPr>
          </w:p>
          <w:p w14:paraId="5887B223" w14:textId="17CA41EC" w:rsidR="005242DC" w:rsidRDefault="005242DC" w:rsidP="00505AC4">
            <w:pPr>
              <w:rPr>
                <w:rFonts w:cs="Calibri"/>
                <w:szCs w:val="24"/>
              </w:rPr>
            </w:pPr>
          </w:p>
        </w:tc>
      </w:tr>
      <w:tr w:rsidR="005242DC" w14:paraId="485DAC3F" w14:textId="77777777" w:rsidTr="00EA4B6D">
        <w:tc>
          <w:tcPr>
            <w:tcW w:w="9060" w:type="dxa"/>
            <w:gridSpan w:val="4"/>
            <w:shd w:val="clear" w:color="auto" w:fill="F2F2F2" w:themeFill="background1" w:themeFillShade="F2"/>
          </w:tcPr>
          <w:p w14:paraId="53BD7653" w14:textId="77777777" w:rsidR="005242DC" w:rsidRPr="005242DC" w:rsidRDefault="005242DC" w:rsidP="00EA4B6D">
            <w:pPr>
              <w:spacing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5242DC">
              <w:rPr>
                <w:rFonts w:ascii="Calibri Light" w:hAnsi="Calibri Light" w:cs="Calibri Light"/>
                <w:b/>
                <w:szCs w:val="24"/>
              </w:rPr>
              <w:t>JUSTIFICATION DE LA DEMANDE</w:t>
            </w:r>
          </w:p>
          <w:p w14:paraId="35C7ADA7" w14:textId="31415DD0" w:rsidR="005242DC" w:rsidRDefault="005242DC" w:rsidP="005242DC">
            <w:pPr>
              <w:jc w:val="center"/>
              <w:rPr>
                <w:rFonts w:cs="Calibri"/>
                <w:szCs w:val="24"/>
              </w:rPr>
            </w:pPr>
            <w:r w:rsidRPr="005242DC">
              <w:rPr>
                <w:rFonts w:ascii="Calibri Light" w:hAnsi="Calibri Light" w:cs="Calibri Light"/>
                <w:szCs w:val="24"/>
              </w:rPr>
              <w:t>(Sans objet</w:t>
            </w:r>
            <w:r w:rsidRPr="005242D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5242DC">
              <w:rPr>
                <w:rFonts w:ascii="Calibri Light" w:hAnsi="Calibri Light" w:cs="Calibri Light"/>
                <w:szCs w:val="24"/>
              </w:rPr>
              <w:t>si la demande est inscrite dans le document unique de l’entité)</w:t>
            </w:r>
          </w:p>
        </w:tc>
      </w:tr>
      <w:tr w:rsidR="005242DC" w14:paraId="2F51F740" w14:textId="77777777" w:rsidTr="00A00C96">
        <w:tc>
          <w:tcPr>
            <w:tcW w:w="9060" w:type="dxa"/>
            <w:gridSpan w:val="4"/>
          </w:tcPr>
          <w:p w14:paraId="2C9D6C0A" w14:textId="5FEC3B6A" w:rsidR="005242DC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4"/>
          </w:p>
          <w:p w14:paraId="5FF04D88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15E5D5C0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6BF43330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31FEEA1B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0CAEF74D" w14:textId="0A712757" w:rsidR="00711DEF" w:rsidRDefault="00711DEF" w:rsidP="00505AC4">
            <w:pPr>
              <w:rPr>
                <w:rFonts w:cs="Calibri"/>
                <w:szCs w:val="24"/>
              </w:rPr>
            </w:pPr>
          </w:p>
        </w:tc>
      </w:tr>
      <w:tr w:rsidR="00F35C1A" w14:paraId="42E4EAAD" w14:textId="77777777" w:rsidTr="00EA4B6D">
        <w:trPr>
          <w:trHeight w:val="527"/>
        </w:trPr>
        <w:tc>
          <w:tcPr>
            <w:tcW w:w="9060" w:type="dxa"/>
            <w:gridSpan w:val="4"/>
            <w:shd w:val="clear" w:color="auto" w:fill="F2F2F2" w:themeFill="background1" w:themeFillShade="F2"/>
          </w:tcPr>
          <w:p w14:paraId="3A03E7EB" w14:textId="4377F169" w:rsidR="00F35C1A" w:rsidRPr="00F35C1A" w:rsidRDefault="00F35C1A" w:rsidP="00F35C1A">
            <w:pPr>
              <w:jc w:val="center"/>
              <w:rPr>
                <w:rFonts w:ascii="Calibri Light" w:hAnsi="Calibri Light" w:cs="Calibri Light"/>
                <w:b/>
                <w:i/>
                <w:szCs w:val="24"/>
                <w:u w:val="single"/>
              </w:rPr>
            </w:pPr>
            <w:r w:rsidRPr="00F35C1A">
              <w:rPr>
                <w:rFonts w:ascii="Calibri Light" w:hAnsi="Calibri Light" w:cs="Calibri Light"/>
                <w:b/>
                <w:i/>
                <w:szCs w:val="24"/>
                <w:u w:val="single"/>
              </w:rPr>
              <w:t>Joindre 3 devis à cette demande</w:t>
            </w:r>
          </w:p>
        </w:tc>
      </w:tr>
      <w:tr w:rsidR="00F35C1A" w14:paraId="6E710934" w14:textId="77777777" w:rsidTr="00EA4B6D">
        <w:trPr>
          <w:trHeight w:val="407"/>
        </w:trPr>
        <w:tc>
          <w:tcPr>
            <w:tcW w:w="9060" w:type="dxa"/>
            <w:gridSpan w:val="4"/>
            <w:shd w:val="clear" w:color="auto" w:fill="F2F2F2" w:themeFill="background1" w:themeFillShade="F2"/>
          </w:tcPr>
          <w:p w14:paraId="57BFA6DB" w14:textId="547D4219" w:rsidR="00F35C1A" w:rsidRPr="00F35C1A" w:rsidRDefault="00F35C1A" w:rsidP="00F35C1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F35C1A">
              <w:rPr>
                <w:rFonts w:ascii="Calibri Light" w:hAnsi="Calibri Light" w:cs="Calibri Light"/>
                <w:b/>
                <w:szCs w:val="24"/>
              </w:rPr>
              <w:t>VALIDATION DE LA DEMANDE</w:t>
            </w:r>
          </w:p>
        </w:tc>
      </w:tr>
      <w:tr w:rsidR="000910F4" w14:paraId="5034C53F" w14:textId="77777777" w:rsidTr="00EA4B6D">
        <w:tc>
          <w:tcPr>
            <w:tcW w:w="5098" w:type="dxa"/>
            <w:gridSpan w:val="3"/>
            <w:shd w:val="clear" w:color="auto" w:fill="F2F2F2" w:themeFill="background1" w:themeFillShade="F2"/>
          </w:tcPr>
          <w:p w14:paraId="017B1471" w14:textId="0990646C" w:rsidR="000910F4" w:rsidRDefault="00F35C1A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et avis de l’assistant de prévention</w:t>
            </w:r>
          </w:p>
        </w:tc>
        <w:tc>
          <w:tcPr>
            <w:tcW w:w="3962" w:type="dxa"/>
            <w:shd w:val="clear" w:color="auto" w:fill="F2F2F2" w:themeFill="background1" w:themeFillShade="F2"/>
          </w:tcPr>
          <w:p w14:paraId="69CBF2F6" w14:textId="100C7DF3" w:rsidR="000910F4" w:rsidRDefault="00F35C1A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et avis du directeur de l’entité</w:t>
            </w:r>
          </w:p>
        </w:tc>
      </w:tr>
      <w:tr w:rsidR="000910F4" w14:paraId="7A4CC46F" w14:textId="77777777" w:rsidTr="00F35C1A">
        <w:tc>
          <w:tcPr>
            <w:tcW w:w="5098" w:type="dxa"/>
            <w:gridSpan w:val="3"/>
          </w:tcPr>
          <w:sdt>
            <w:sdtPr>
              <w:rPr>
                <w:rFonts w:cs="Calibri"/>
                <w:szCs w:val="24"/>
              </w:rPr>
              <w:id w:val="-1457402773"/>
              <w:placeholder>
                <w:docPart w:val="DefaultPlaceholder_-1854013440"/>
              </w:placeholder>
            </w:sdtPr>
            <w:sdtEndPr/>
            <w:sdtContent>
              <w:p w14:paraId="673AC671" w14:textId="48438AEE" w:rsidR="000910F4" w:rsidRDefault="00711DEF" w:rsidP="00505AC4">
                <w:pPr>
                  <w:rPr>
                    <w:rFonts w:cs="Calibri"/>
                    <w:szCs w:val="24"/>
                  </w:rPr>
                </w:pPr>
                <w:r>
                  <w:rPr>
                    <w:rFonts w:cs="Calibri"/>
                    <w:szCs w:val="24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5" w:name="Texte5"/>
                <w:r>
                  <w:rPr>
                    <w:rFonts w:cs="Calibri"/>
                    <w:szCs w:val="24"/>
                  </w:rPr>
                  <w:instrText xml:space="preserve"> FORMTEXT </w:instrText>
                </w:r>
                <w:r>
                  <w:rPr>
                    <w:rFonts w:cs="Calibri"/>
                    <w:szCs w:val="24"/>
                  </w:rPr>
                </w:r>
                <w:r>
                  <w:rPr>
                    <w:rFonts w:cs="Calibri"/>
                    <w:szCs w:val="24"/>
                  </w:rPr>
                  <w:fldChar w:fldCharType="separate"/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noProof/>
                    <w:szCs w:val="24"/>
                  </w:rPr>
                  <w:t> </w:t>
                </w:r>
                <w:r>
                  <w:rPr>
                    <w:rFonts w:cs="Calibri"/>
                    <w:szCs w:val="24"/>
                  </w:rPr>
                  <w:fldChar w:fldCharType="end"/>
                </w:r>
              </w:p>
              <w:bookmarkEnd w:id="5" w:displacedByCustomXml="next"/>
            </w:sdtContent>
          </w:sdt>
          <w:p w14:paraId="118D3ABF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6D3C6204" w14:textId="77777777" w:rsidR="00F35C1A" w:rsidRDefault="00F35C1A" w:rsidP="00505AC4">
            <w:pPr>
              <w:rPr>
                <w:rFonts w:cs="Calibri"/>
                <w:szCs w:val="24"/>
              </w:rPr>
            </w:pPr>
          </w:p>
          <w:p w14:paraId="66FD6EE7" w14:textId="26D7C3AA" w:rsidR="00F35C1A" w:rsidRDefault="00F35C1A" w:rsidP="00505AC4">
            <w:pPr>
              <w:rPr>
                <w:rFonts w:cs="Calibri"/>
                <w:szCs w:val="24"/>
              </w:rPr>
            </w:pPr>
          </w:p>
          <w:p w14:paraId="3E7A23A1" w14:textId="6EB5AD47" w:rsidR="00EA4B6D" w:rsidRDefault="00EA4B6D" w:rsidP="00505AC4">
            <w:pPr>
              <w:rPr>
                <w:rFonts w:cs="Calibri"/>
                <w:szCs w:val="24"/>
              </w:rPr>
            </w:pPr>
          </w:p>
          <w:p w14:paraId="4AC57C2C" w14:textId="77777777" w:rsidR="00EA4B6D" w:rsidRDefault="00EA4B6D" w:rsidP="00505AC4">
            <w:pPr>
              <w:rPr>
                <w:rFonts w:cs="Calibri"/>
                <w:szCs w:val="24"/>
              </w:rPr>
            </w:pPr>
          </w:p>
          <w:p w14:paraId="137FED30" w14:textId="40891BD4" w:rsidR="00F35C1A" w:rsidRDefault="00F35C1A" w:rsidP="00505AC4">
            <w:pPr>
              <w:rPr>
                <w:rFonts w:cs="Calibri"/>
                <w:szCs w:val="24"/>
              </w:rPr>
            </w:pPr>
          </w:p>
        </w:tc>
        <w:tc>
          <w:tcPr>
            <w:tcW w:w="3962" w:type="dxa"/>
          </w:tcPr>
          <w:p w14:paraId="2DBB021C" w14:textId="6F5B36F1" w:rsidR="000910F4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6"/>
          </w:p>
        </w:tc>
      </w:tr>
      <w:tr w:rsidR="00F35C1A" w14:paraId="4798BD59" w14:textId="77777777" w:rsidTr="00EA4B6D">
        <w:trPr>
          <w:cantSplit/>
          <w:trHeight w:val="1134"/>
        </w:trPr>
        <w:tc>
          <w:tcPr>
            <w:tcW w:w="846" w:type="dxa"/>
            <w:shd w:val="clear" w:color="auto" w:fill="FBE4D5" w:themeFill="accent2" w:themeFillTint="33"/>
            <w:textDirection w:val="btLr"/>
          </w:tcPr>
          <w:p w14:paraId="1FF3FDD5" w14:textId="2A28ED11" w:rsidR="00F35C1A" w:rsidRPr="00353EAA" w:rsidRDefault="00353EAA" w:rsidP="00353EAA">
            <w:pPr>
              <w:ind w:left="113" w:right="113"/>
              <w:rPr>
                <w:rFonts w:ascii="Calibri Light" w:hAnsi="Calibri Light" w:cs="Calibri Light"/>
                <w:i/>
                <w:szCs w:val="24"/>
              </w:rPr>
            </w:pPr>
            <w:r w:rsidRPr="00353EAA">
              <w:rPr>
                <w:rFonts w:ascii="Calibri Light" w:hAnsi="Calibri Light" w:cs="Calibri Light"/>
                <w:i/>
                <w:szCs w:val="24"/>
              </w:rPr>
              <w:t>Ligne réservée à la DPR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F8D948B" w14:textId="77777777" w:rsidR="00F35C1A" w:rsidRDefault="00353EAA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N° de demande :</w:t>
            </w:r>
          </w:p>
          <w:p w14:paraId="719F3BFE" w14:textId="0B63926E" w:rsidR="00353EAA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7"/>
          </w:p>
          <w:p w14:paraId="6E5D968A" w14:textId="55888691" w:rsidR="00353EAA" w:rsidRDefault="00353EAA" w:rsidP="00505AC4">
            <w:pPr>
              <w:rPr>
                <w:rFonts w:cs="Calibri"/>
                <w:szCs w:val="24"/>
              </w:rPr>
            </w:pPr>
          </w:p>
        </w:tc>
        <w:tc>
          <w:tcPr>
            <w:tcW w:w="6230" w:type="dxa"/>
            <w:gridSpan w:val="2"/>
            <w:shd w:val="clear" w:color="auto" w:fill="FBE4D5" w:themeFill="accent2" w:themeFillTint="33"/>
          </w:tcPr>
          <w:p w14:paraId="2EF4AA1A" w14:textId="77777777" w:rsidR="00F35C1A" w:rsidRPr="00353EAA" w:rsidRDefault="00353EAA" w:rsidP="00505AC4">
            <w:pPr>
              <w:rPr>
                <w:rFonts w:ascii="Calibri Light" w:hAnsi="Calibri Light" w:cs="Calibri Light"/>
                <w:b/>
                <w:szCs w:val="24"/>
              </w:rPr>
            </w:pPr>
            <w:r w:rsidRPr="00353EAA">
              <w:rPr>
                <w:rFonts w:ascii="Calibri Light" w:hAnsi="Calibri Light" w:cs="Calibri Light"/>
                <w:b/>
                <w:szCs w:val="24"/>
              </w:rPr>
              <w:t>Réponse, date et signature de la DPR :</w:t>
            </w:r>
          </w:p>
          <w:p w14:paraId="3F14C25E" w14:textId="5D7E6594" w:rsidR="00353EAA" w:rsidRDefault="00711DEF" w:rsidP="00505A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noProof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  <w:bookmarkEnd w:id="8"/>
          </w:p>
          <w:p w14:paraId="0D32529E" w14:textId="77777777" w:rsidR="00353EAA" w:rsidRDefault="00353EAA" w:rsidP="00505AC4">
            <w:pPr>
              <w:rPr>
                <w:rFonts w:cs="Calibri"/>
                <w:szCs w:val="24"/>
              </w:rPr>
            </w:pPr>
          </w:p>
          <w:p w14:paraId="10EACB72" w14:textId="77777777" w:rsidR="00353EAA" w:rsidRDefault="00353EAA" w:rsidP="00505AC4">
            <w:pPr>
              <w:rPr>
                <w:rFonts w:cs="Calibri"/>
                <w:szCs w:val="24"/>
              </w:rPr>
            </w:pPr>
          </w:p>
          <w:p w14:paraId="744B1A1F" w14:textId="77777777" w:rsidR="00353EAA" w:rsidRDefault="00353EAA" w:rsidP="00505AC4">
            <w:pPr>
              <w:rPr>
                <w:rFonts w:cs="Calibri"/>
                <w:szCs w:val="24"/>
              </w:rPr>
            </w:pPr>
          </w:p>
          <w:p w14:paraId="330FE5EE" w14:textId="77777777" w:rsidR="00353EAA" w:rsidRDefault="00353EAA" w:rsidP="00505AC4">
            <w:pPr>
              <w:rPr>
                <w:rFonts w:cs="Calibri"/>
                <w:szCs w:val="24"/>
              </w:rPr>
            </w:pPr>
          </w:p>
          <w:p w14:paraId="49C28C9A" w14:textId="003602A3" w:rsidR="00353EAA" w:rsidRDefault="00353EAA" w:rsidP="00505AC4">
            <w:pPr>
              <w:rPr>
                <w:rFonts w:cs="Calibri"/>
                <w:szCs w:val="24"/>
              </w:rPr>
            </w:pPr>
          </w:p>
        </w:tc>
      </w:tr>
    </w:tbl>
    <w:p w14:paraId="55CD5A45" w14:textId="6CE10310" w:rsidR="00954EC9" w:rsidRPr="00954EC9" w:rsidRDefault="00954EC9" w:rsidP="00505AC4">
      <w:pPr>
        <w:rPr>
          <w:rFonts w:cs="Calibri"/>
          <w:szCs w:val="24"/>
        </w:rPr>
      </w:pPr>
    </w:p>
    <w:sectPr w:rsidR="00954EC9" w:rsidRPr="00954EC9" w:rsidSect="006B69C5">
      <w:pgSz w:w="11906" w:h="16838" w:code="9"/>
      <w:pgMar w:top="1418" w:right="1418" w:bottom="1418" w:left="1418" w:header="680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C4B0" w16cex:dateUtc="2023-07-04T14:17:00Z"/>
  <w16cex:commentExtensible w16cex:durableId="284EC4BF" w16cex:dateUtc="2023-07-04T14:18:00Z"/>
  <w16cex:commentExtensible w16cex:durableId="284EC4E0" w16cex:dateUtc="2023-07-04T1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D143" w14:textId="77777777" w:rsidR="005B5609" w:rsidRDefault="005B5609" w:rsidP="00D77F41">
      <w:r>
        <w:separator/>
      </w:r>
    </w:p>
  </w:endnote>
  <w:endnote w:type="continuationSeparator" w:id="0">
    <w:p w14:paraId="556A951B" w14:textId="77777777" w:rsidR="005B5609" w:rsidRDefault="005B5609" w:rsidP="00D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EA4C" w14:textId="1AD7F6FE" w:rsidR="00060775" w:rsidRPr="00A04673" w:rsidRDefault="000763FC" w:rsidP="00D7419F">
    <w:pPr>
      <w:pStyle w:val="Pieddepage"/>
      <w:ind w:left="-993"/>
      <w:rPr>
        <w:rFonts w:ascii="Calibri Light" w:hAnsi="Calibri Light" w:cs="Calibri Light"/>
        <w:sz w:val="20"/>
        <w:szCs w:val="20"/>
      </w:rPr>
    </w:pPr>
    <w:r w:rsidRPr="00A04673">
      <w:rPr>
        <w:rFonts w:ascii="Calibri Light" w:hAnsi="Calibri Light" w:cs="Calibri Light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DAE9F9" wp14:editId="0E4AE156">
              <wp:simplePos x="0" y="0"/>
              <wp:positionH relativeFrom="column">
                <wp:posOffset>5330825</wp:posOffset>
              </wp:positionH>
              <wp:positionV relativeFrom="paragraph">
                <wp:posOffset>45720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47ECE" w14:textId="77777777" w:rsidR="00060775" w:rsidRPr="00A27D90" w:rsidRDefault="00060775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6F7876">
                            <w:rPr>
                              <w:rFonts w:asciiTheme="majorHAnsi" w:hAnsiTheme="majorHAnsi" w:cstheme="majorHAnsi"/>
                              <w:color w:val="7390A1"/>
                              <w:sz w:val="18"/>
                              <w:szCs w:val="18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5DAE9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19.75pt;margin-top:3.6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" filled="f" stroked="f">
              <v:textbox>
                <w:txbxContent>
                  <w:p w14:paraId="7D947ECE" w14:textId="77777777" w:rsidR="00060775" w:rsidRPr="00A27D90" w:rsidRDefault="00060775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6F7876">
                      <w:rPr>
                        <w:rFonts w:asciiTheme="majorHAnsi" w:hAnsiTheme="majorHAnsi" w:cstheme="majorHAnsi"/>
                        <w:color w:val="7390A1"/>
                        <w:sz w:val="18"/>
                        <w:szCs w:val="18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52D3">
      <w:rPr>
        <w:rFonts w:ascii="Calibri Light" w:hAnsi="Calibri Light" w:cs="Calibri Light"/>
        <w:sz w:val="20"/>
        <w:szCs w:val="20"/>
      </w:rPr>
      <w:t>P</w:t>
    </w:r>
    <w:r w:rsidR="00060775" w:rsidRPr="00A04673">
      <w:rPr>
        <w:rFonts w:ascii="Calibri Light" w:hAnsi="Calibri Light" w:cs="Calibri Light"/>
        <w:sz w:val="20"/>
        <w:szCs w:val="20"/>
      </w:rPr>
      <w:t xml:space="preserve">age </w: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begin"/>
    </w:r>
    <w:r w:rsidR="00060775" w:rsidRPr="00A04673">
      <w:rPr>
        <w:rFonts w:ascii="Calibri Light" w:hAnsi="Calibri Light" w:cs="Calibri Light"/>
        <w:b/>
        <w:bCs/>
        <w:sz w:val="20"/>
        <w:szCs w:val="20"/>
      </w:rPr>
      <w:instrText>PAGE  \* Arabic  \* MERGEFORMAT</w:instrTex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060775" w:rsidRPr="00A04673">
      <w:rPr>
        <w:rFonts w:ascii="Calibri Light" w:hAnsi="Calibri Light" w:cs="Calibri Light"/>
        <w:b/>
        <w:bCs/>
        <w:sz w:val="20"/>
        <w:szCs w:val="20"/>
      </w:rPr>
      <w:t>1</w: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end"/>
    </w:r>
    <w:r w:rsidR="00060775" w:rsidRPr="00A04673">
      <w:rPr>
        <w:rFonts w:ascii="Calibri Light" w:hAnsi="Calibri Light" w:cs="Calibri Light"/>
        <w:sz w:val="20"/>
        <w:szCs w:val="20"/>
      </w:rPr>
      <w:t xml:space="preserve"> sur </w: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begin"/>
    </w:r>
    <w:r w:rsidR="00060775" w:rsidRPr="00A04673">
      <w:rPr>
        <w:rFonts w:ascii="Calibri Light" w:hAnsi="Calibri Light" w:cs="Calibri Light"/>
        <w:b/>
        <w:bCs/>
        <w:sz w:val="20"/>
        <w:szCs w:val="20"/>
      </w:rPr>
      <w:instrText>NUMPAGES  \* Arabic  \* MERGEFORMAT</w:instrTex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060775" w:rsidRPr="00A04673">
      <w:rPr>
        <w:rFonts w:ascii="Calibri Light" w:hAnsi="Calibri Light" w:cs="Calibri Light"/>
        <w:b/>
        <w:bCs/>
        <w:sz w:val="20"/>
        <w:szCs w:val="20"/>
      </w:rPr>
      <w:t>19</w:t>
    </w:r>
    <w:r w:rsidR="00060775" w:rsidRPr="00A04673">
      <w:rPr>
        <w:rFonts w:ascii="Calibri Light" w:hAnsi="Calibri Light" w:cs="Calibri Light"/>
        <w:b/>
        <w:bCs/>
        <w:sz w:val="20"/>
        <w:szCs w:val="20"/>
      </w:rPr>
      <w:fldChar w:fldCharType="end"/>
    </w:r>
  </w:p>
  <w:p w14:paraId="19DA0FA6" w14:textId="7B888148" w:rsidR="00060775" w:rsidRDefault="002252D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0B6A68" wp14:editId="44E742B8">
              <wp:simplePos x="0" y="0"/>
              <wp:positionH relativeFrom="page">
                <wp:posOffset>554990</wp:posOffset>
              </wp:positionH>
              <wp:positionV relativeFrom="paragraph">
                <wp:posOffset>116840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71A485D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7pt,9.2pt" to="49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ltBRNd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Pr="00A04673">
      <w:rPr>
        <w:rFonts w:ascii="Calibri Light" w:hAnsi="Calibri Light" w:cs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B06EC" wp14:editId="366D07CB">
              <wp:simplePos x="0" y="0"/>
              <wp:positionH relativeFrom="page">
                <wp:posOffset>57785</wp:posOffset>
              </wp:positionH>
              <wp:positionV relativeFrom="paragraph">
                <wp:posOffset>126365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79109B" w14:textId="77777777" w:rsidR="00060775" w:rsidRPr="006F7876" w:rsidRDefault="00060775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  <w:sz w:val="18"/>
                              <w:szCs w:val="18"/>
                            </w:rPr>
                          </w:pPr>
                          <w:r w:rsidRPr="006F7876">
                            <w:rPr>
                              <w:rFonts w:asciiTheme="majorHAnsi" w:hAnsiTheme="majorHAnsi" w:cstheme="majorHAnsi"/>
                              <w:color w:val="7390A1"/>
                              <w:sz w:val="18"/>
                              <w:szCs w:val="18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12B06EC" id="Zone de texte 8" o:spid="_x0000_s1029" type="#_x0000_t202" style="position:absolute;left:0;text-align:left;margin-left:4.55pt;margin-top:9.95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D6Inzh4AAAAAgBAAAPAAAAAAAA&#10;AAAAAAAAAI8EAABkcnMvZG93bnJldi54bWxQSwUGAAAAAAQABADzAAAAnAUAAAAA&#10;" filled="f" stroked="f" strokeweight=".5pt">
              <v:textbox>
                <w:txbxContent>
                  <w:p w14:paraId="3879109B" w14:textId="77777777" w:rsidR="00060775" w:rsidRPr="006F7876" w:rsidRDefault="00060775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  <w:sz w:val="18"/>
                        <w:szCs w:val="18"/>
                      </w:rPr>
                    </w:pPr>
                    <w:r w:rsidRPr="006F7876">
                      <w:rPr>
                        <w:rFonts w:asciiTheme="majorHAnsi" w:hAnsiTheme="majorHAnsi" w:cstheme="majorHAnsi"/>
                        <w:color w:val="7390A1"/>
                        <w:sz w:val="18"/>
                        <w:szCs w:val="18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60775"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C0DC1" wp14:editId="13E0F31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9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D15D4" w14:textId="29B7092B" w:rsidR="00060775" w:rsidRPr="00E67466" w:rsidRDefault="00060775" w:rsidP="00786058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E67466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Direction de la Prévention des Risques</w:t>
                          </w:r>
                        </w:p>
                        <w:p w14:paraId="5AD1C6B3" w14:textId="77777777" w:rsidR="00060775" w:rsidRDefault="00060775" w:rsidP="00786058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E7C0DC1" id="_x0000_s1030" style="position:absolute;left:0;text-align:left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" fillcolor="#7390a1" stroked="f" strokeweight="1pt">
              <v:textbox>
                <w:txbxContent>
                  <w:p w14:paraId="459D15D4" w14:textId="29B7092B" w:rsidR="00060775" w:rsidRPr="00E67466" w:rsidRDefault="00060775" w:rsidP="00786058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E67466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Direction de la Prévention des Risques</w:t>
                    </w:r>
                  </w:p>
                  <w:p w14:paraId="5AD1C6B3" w14:textId="77777777" w:rsidR="00060775" w:rsidRDefault="00060775" w:rsidP="00786058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13D4" w14:textId="77777777" w:rsidR="005B5609" w:rsidRDefault="005B5609" w:rsidP="00D77F41">
      <w:r>
        <w:separator/>
      </w:r>
    </w:p>
  </w:footnote>
  <w:footnote w:type="continuationSeparator" w:id="0">
    <w:p w14:paraId="2B0C9E31" w14:textId="77777777" w:rsidR="005B5609" w:rsidRDefault="005B5609" w:rsidP="00D7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5E92" w14:textId="274FD497" w:rsidR="00060775" w:rsidRDefault="00060775">
    <w:pPr>
      <w:pStyle w:val="En-tt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B6F7B" wp14:editId="2E97A33A">
              <wp:simplePos x="0" y="0"/>
              <wp:positionH relativeFrom="page">
                <wp:posOffset>4598035</wp:posOffset>
              </wp:positionH>
              <wp:positionV relativeFrom="page">
                <wp:posOffset>11430</wp:posOffset>
              </wp:positionV>
              <wp:extent cx="3019425" cy="265430"/>
              <wp:effectExtent l="0" t="0" r="9525" b="1270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65430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78BBF" w14:textId="12069D5A" w:rsidR="00060775" w:rsidRPr="003401FE" w:rsidRDefault="00D35F51" w:rsidP="007157CD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Fiche investissement</w:t>
                          </w:r>
                          <w:r w:rsidR="00FA743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– V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2</w:t>
                          </w:r>
                          <w:r w:rsidR="00FA743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–</w:t>
                          </w:r>
                          <w:r w:rsidR="00FA7436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04/07/2023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09B6F7B" id="Rectangle 17" o:spid="_x0000_s1027" style="position:absolute;left:0;text-align:left;margin-left:362.05pt;margin-top:.9pt;width:237.75pt;height:20.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" fillcolor="#7390a1" stroked="f" strokeweight="1pt">
              <v:textbox>
                <w:txbxContent>
                  <w:p w14:paraId="61878BBF" w14:textId="12069D5A" w:rsidR="00060775" w:rsidRPr="003401FE" w:rsidRDefault="00D35F51" w:rsidP="007157CD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Fiche investissement</w:t>
                    </w:r>
                    <w:r w:rsidR="00FA743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– V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2</w:t>
                    </w:r>
                    <w:r w:rsidR="00FA743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–</w:t>
                    </w:r>
                    <w:r w:rsidR="00FA7436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04/07/2023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7506828" wp14:editId="7DED6D53">
              <wp:simplePos x="0" y="0"/>
              <wp:positionH relativeFrom="column">
                <wp:posOffset>-671195</wp:posOffset>
              </wp:positionH>
              <wp:positionV relativeFrom="paragraph">
                <wp:posOffset>-287655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384F0AD" id="Groupe 1" o:spid="_x0000_s1026" style="position:absolute;margin-left:-52.85pt;margin-top:-22.65pt;width:272.45pt;height:34.3pt;z-index:251671552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">
                <v:imagedata r:id="rId3" o:title="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">
                <v:imagedata r:id="rId4" o:title="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1C91F98"/>
    <w:multiLevelType w:val="multilevel"/>
    <w:tmpl w:val="4F12B4E2"/>
    <w:lvl w:ilvl="0">
      <w:start w:val="1"/>
      <w:numFmt w:val="decimal"/>
      <w:pStyle w:val="1Titre1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pStyle w:val="11Titre2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pStyle w:val="111Titre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pStyle w:val="1111Titre4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 w15:restartNumberingAfterBreak="0">
    <w:nsid w:val="029671E3"/>
    <w:multiLevelType w:val="hybridMultilevel"/>
    <w:tmpl w:val="EBEC47FC"/>
    <w:lvl w:ilvl="0" w:tplc="14788E3C">
      <w:start w:val="1"/>
      <w:numFmt w:val="upperLetter"/>
      <w:pStyle w:val="Style4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33F4542"/>
    <w:multiLevelType w:val="multilevel"/>
    <w:tmpl w:val="6F58FAF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724"/>
    <w:multiLevelType w:val="hybridMultilevel"/>
    <w:tmpl w:val="7E4A5E0C"/>
    <w:lvl w:ilvl="0" w:tplc="5BB002D2">
      <w:numFmt w:val="bullet"/>
      <w:pStyle w:val="Puce3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016F"/>
    <w:multiLevelType w:val="hybridMultilevel"/>
    <w:tmpl w:val="9B604410"/>
    <w:lvl w:ilvl="0" w:tplc="70249486">
      <w:start w:val="1"/>
      <w:numFmt w:val="bullet"/>
      <w:pStyle w:val="Puce1"/>
      <w:lvlText w:val="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976A43"/>
    <w:multiLevelType w:val="hybridMultilevel"/>
    <w:tmpl w:val="CCD6B6FE"/>
    <w:lvl w:ilvl="0" w:tplc="D4648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17C9"/>
    <w:multiLevelType w:val="hybridMultilevel"/>
    <w:tmpl w:val="53C885DE"/>
    <w:lvl w:ilvl="0" w:tplc="D4648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7F9"/>
    <w:multiLevelType w:val="hybridMultilevel"/>
    <w:tmpl w:val="8CECD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1A28"/>
    <w:multiLevelType w:val="multilevel"/>
    <w:tmpl w:val="904AFBCC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12" w15:restartNumberingAfterBreak="0">
    <w:nsid w:val="436E1E22"/>
    <w:multiLevelType w:val="hybridMultilevel"/>
    <w:tmpl w:val="CC52FDC6"/>
    <w:lvl w:ilvl="0" w:tplc="0644A58A">
      <w:start w:val="1"/>
      <w:numFmt w:val="upperRoman"/>
      <w:pStyle w:val="Style3"/>
      <w:lvlText w:val="%1."/>
      <w:lvlJc w:val="left"/>
      <w:pPr>
        <w:ind w:left="4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D282ED9"/>
    <w:multiLevelType w:val="hybridMultilevel"/>
    <w:tmpl w:val="D020FAA6"/>
    <w:lvl w:ilvl="0" w:tplc="D4648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C1F"/>
    <w:multiLevelType w:val="hybridMultilevel"/>
    <w:tmpl w:val="AFA2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0C5"/>
    <w:multiLevelType w:val="hybridMultilevel"/>
    <w:tmpl w:val="1B94583C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2524830"/>
    <w:multiLevelType w:val="hybridMultilevel"/>
    <w:tmpl w:val="2482D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777D"/>
    <w:multiLevelType w:val="hybridMultilevel"/>
    <w:tmpl w:val="AC1AFA8E"/>
    <w:lvl w:ilvl="0" w:tplc="E51870C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25353"/>
    <w:multiLevelType w:val="hybridMultilevel"/>
    <w:tmpl w:val="E9FAE0B8"/>
    <w:lvl w:ilvl="0" w:tplc="9934C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126A"/>
    <w:multiLevelType w:val="hybridMultilevel"/>
    <w:tmpl w:val="3E4EA702"/>
    <w:lvl w:ilvl="0" w:tplc="82E893E2">
      <w:start w:val="1"/>
      <w:numFmt w:val="lowerLetter"/>
      <w:pStyle w:val="Titre2"/>
      <w:lvlText w:val="%1."/>
      <w:lvlJc w:val="left"/>
      <w:pPr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1EC6BD2"/>
    <w:multiLevelType w:val="hybridMultilevel"/>
    <w:tmpl w:val="21AE6932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1ED0ED7"/>
    <w:multiLevelType w:val="hybridMultilevel"/>
    <w:tmpl w:val="F572BC3A"/>
    <w:lvl w:ilvl="0" w:tplc="040C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64A267A7"/>
    <w:multiLevelType w:val="hybridMultilevel"/>
    <w:tmpl w:val="60807D34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4D623B7"/>
    <w:multiLevelType w:val="hybridMultilevel"/>
    <w:tmpl w:val="9E3CE994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A273C5"/>
    <w:multiLevelType w:val="hybridMultilevel"/>
    <w:tmpl w:val="CCD81F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6" w15:restartNumberingAfterBreak="0">
    <w:nsid w:val="6CE026D1"/>
    <w:multiLevelType w:val="hybridMultilevel"/>
    <w:tmpl w:val="1E342552"/>
    <w:lvl w:ilvl="0" w:tplc="B0B6A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F3B9D"/>
    <w:multiLevelType w:val="hybridMultilevel"/>
    <w:tmpl w:val="5866B48E"/>
    <w:lvl w:ilvl="0" w:tplc="D4648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816C7"/>
    <w:multiLevelType w:val="hybridMultilevel"/>
    <w:tmpl w:val="02E8FC7A"/>
    <w:lvl w:ilvl="0" w:tplc="57968A3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1121A"/>
    <w:multiLevelType w:val="hybridMultilevel"/>
    <w:tmpl w:val="F86CEA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219AD"/>
    <w:multiLevelType w:val="hybridMultilevel"/>
    <w:tmpl w:val="99409ECC"/>
    <w:lvl w:ilvl="0" w:tplc="F238108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4370"/>
    <w:multiLevelType w:val="hybridMultilevel"/>
    <w:tmpl w:val="A6AA562C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7C632763"/>
    <w:multiLevelType w:val="hybridMultilevel"/>
    <w:tmpl w:val="92089F70"/>
    <w:lvl w:ilvl="0" w:tplc="2A72B5A6">
      <w:start w:val="1"/>
      <w:numFmt w:val="bullet"/>
      <w:pStyle w:val="Puc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86A47"/>
    <w:multiLevelType w:val="hybridMultilevel"/>
    <w:tmpl w:val="E2F09A8A"/>
    <w:lvl w:ilvl="0" w:tplc="040C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6"/>
  </w:num>
  <w:num w:numId="5">
    <w:abstractNumId w:val="4"/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17"/>
  </w:num>
  <w:num w:numId="8">
    <w:abstractNumId w:val="27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10"/>
  </w:num>
  <w:num w:numId="14">
    <w:abstractNumId w:val="28"/>
  </w:num>
  <w:num w:numId="15">
    <w:abstractNumId w:val="19"/>
  </w:num>
  <w:num w:numId="16">
    <w:abstractNumId w:val="26"/>
  </w:num>
  <w:num w:numId="17">
    <w:abstractNumId w:val="5"/>
  </w:num>
  <w:num w:numId="18">
    <w:abstractNumId w:val="25"/>
  </w:num>
  <w:num w:numId="19">
    <w:abstractNumId w:val="22"/>
  </w:num>
  <w:num w:numId="20">
    <w:abstractNumId w:val="14"/>
  </w:num>
  <w:num w:numId="21">
    <w:abstractNumId w:val="31"/>
  </w:num>
  <w:num w:numId="22">
    <w:abstractNumId w:val="32"/>
  </w:num>
  <w:num w:numId="23">
    <w:abstractNumId w:val="23"/>
  </w:num>
  <w:num w:numId="24">
    <w:abstractNumId w:val="30"/>
  </w:num>
  <w:num w:numId="25">
    <w:abstractNumId w:val="16"/>
  </w:num>
  <w:num w:numId="26">
    <w:abstractNumId w:val="20"/>
  </w:num>
  <w:num w:numId="27">
    <w:abstractNumId w:val="21"/>
  </w:num>
  <w:num w:numId="28">
    <w:abstractNumId w:val="33"/>
  </w:num>
  <w:num w:numId="29">
    <w:abstractNumId w:val="12"/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29"/>
  </w:num>
  <w:num w:numId="33">
    <w:abstractNumId w:val="1"/>
  </w:num>
  <w:num w:numId="34">
    <w:abstractNumId w:val="7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C0"/>
    <w:rsid w:val="00000428"/>
    <w:rsid w:val="000238E1"/>
    <w:rsid w:val="00030753"/>
    <w:rsid w:val="00030CCD"/>
    <w:rsid w:val="00041F17"/>
    <w:rsid w:val="000527BB"/>
    <w:rsid w:val="0005314B"/>
    <w:rsid w:val="00060088"/>
    <w:rsid w:val="00060775"/>
    <w:rsid w:val="00062875"/>
    <w:rsid w:val="00066619"/>
    <w:rsid w:val="000763FC"/>
    <w:rsid w:val="000910F4"/>
    <w:rsid w:val="000B2878"/>
    <w:rsid w:val="000D1628"/>
    <w:rsid w:val="000D2CA9"/>
    <w:rsid w:val="000D3DA0"/>
    <w:rsid w:val="000E0394"/>
    <w:rsid w:val="000E6888"/>
    <w:rsid w:val="000F3A74"/>
    <w:rsid w:val="00116E4E"/>
    <w:rsid w:val="00117156"/>
    <w:rsid w:val="00126ADC"/>
    <w:rsid w:val="00134678"/>
    <w:rsid w:val="001364B7"/>
    <w:rsid w:val="00141F84"/>
    <w:rsid w:val="0015176A"/>
    <w:rsid w:val="0015291D"/>
    <w:rsid w:val="001573D7"/>
    <w:rsid w:val="001606BC"/>
    <w:rsid w:val="001656D0"/>
    <w:rsid w:val="00173BB0"/>
    <w:rsid w:val="0019224F"/>
    <w:rsid w:val="001926BE"/>
    <w:rsid w:val="001A0940"/>
    <w:rsid w:val="001B1151"/>
    <w:rsid w:val="001B4A16"/>
    <w:rsid w:val="001D2198"/>
    <w:rsid w:val="00203A66"/>
    <w:rsid w:val="00207D7E"/>
    <w:rsid w:val="002156F5"/>
    <w:rsid w:val="00224CC8"/>
    <w:rsid w:val="002252D3"/>
    <w:rsid w:val="00257424"/>
    <w:rsid w:val="0025742C"/>
    <w:rsid w:val="00267ADF"/>
    <w:rsid w:val="002827A2"/>
    <w:rsid w:val="002972D1"/>
    <w:rsid w:val="002A4A77"/>
    <w:rsid w:val="0030244A"/>
    <w:rsid w:val="0030600E"/>
    <w:rsid w:val="003221B7"/>
    <w:rsid w:val="003239A8"/>
    <w:rsid w:val="003401FE"/>
    <w:rsid w:val="00342ADF"/>
    <w:rsid w:val="00343EDD"/>
    <w:rsid w:val="00346279"/>
    <w:rsid w:val="00346B11"/>
    <w:rsid w:val="00346F7F"/>
    <w:rsid w:val="00352CBE"/>
    <w:rsid w:val="00353EAA"/>
    <w:rsid w:val="00357696"/>
    <w:rsid w:val="00367B4D"/>
    <w:rsid w:val="00381BBA"/>
    <w:rsid w:val="0038268E"/>
    <w:rsid w:val="003923CE"/>
    <w:rsid w:val="003A6F8C"/>
    <w:rsid w:val="003C1DA0"/>
    <w:rsid w:val="003C3635"/>
    <w:rsid w:val="003C4DFA"/>
    <w:rsid w:val="003D0277"/>
    <w:rsid w:val="003D5E76"/>
    <w:rsid w:val="003F25AD"/>
    <w:rsid w:val="003F3A0E"/>
    <w:rsid w:val="004109E5"/>
    <w:rsid w:val="004220DC"/>
    <w:rsid w:val="00434337"/>
    <w:rsid w:val="00445DCE"/>
    <w:rsid w:val="0045005F"/>
    <w:rsid w:val="00451DDA"/>
    <w:rsid w:val="004547FD"/>
    <w:rsid w:val="00454A2D"/>
    <w:rsid w:val="004750FE"/>
    <w:rsid w:val="004837D6"/>
    <w:rsid w:val="00497FB9"/>
    <w:rsid w:val="004A07F1"/>
    <w:rsid w:val="00502A89"/>
    <w:rsid w:val="00505AC4"/>
    <w:rsid w:val="005242DC"/>
    <w:rsid w:val="005254B0"/>
    <w:rsid w:val="0053122C"/>
    <w:rsid w:val="0053764B"/>
    <w:rsid w:val="00545823"/>
    <w:rsid w:val="0056352A"/>
    <w:rsid w:val="00564DE3"/>
    <w:rsid w:val="00567C2B"/>
    <w:rsid w:val="00577DCE"/>
    <w:rsid w:val="00585F48"/>
    <w:rsid w:val="00587B0A"/>
    <w:rsid w:val="00590011"/>
    <w:rsid w:val="00596074"/>
    <w:rsid w:val="005B5609"/>
    <w:rsid w:val="005C3062"/>
    <w:rsid w:val="005D45D4"/>
    <w:rsid w:val="005D6ECF"/>
    <w:rsid w:val="005E38F3"/>
    <w:rsid w:val="00602C55"/>
    <w:rsid w:val="0060582A"/>
    <w:rsid w:val="00615C64"/>
    <w:rsid w:val="00633E4E"/>
    <w:rsid w:val="0064277C"/>
    <w:rsid w:val="00643A62"/>
    <w:rsid w:val="00647953"/>
    <w:rsid w:val="00657A69"/>
    <w:rsid w:val="006611C1"/>
    <w:rsid w:val="006718DC"/>
    <w:rsid w:val="0069233E"/>
    <w:rsid w:val="006B69C5"/>
    <w:rsid w:val="006B6C9F"/>
    <w:rsid w:val="006D7A3D"/>
    <w:rsid w:val="006F7876"/>
    <w:rsid w:val="00704735"/>
    <w:rsid w:val="00705D2B"/>
    <w:rsid w:val="00711DEF"/>
    <w:rsid w:val="007157CD"/>
    <w:rsid w:val="00717AD8"/>
    <w:rsid w:val="007300D0"/>
    <w:rsid w:val="00731BC8"/>
    <w:rsid w:val="00735704"/>
    <w:rsid w:val="00735A15"/>
    <w:rsid w:val="00745CCD"/>
    <w:rsid w:val="007663CE"/>
    <w:rsid w:val="00777FC2"/>
    <w:rsid w:val="0078262F"/>
    <w:rsid w:val="00786058"/>
    <w:rsid w:val="007864A0"/>
    <w:rsid w:val="0079137F"/>
    <w:rsid w:val="00797FA4"/>
    <w:rsid w:val="007B283E"/>
    <w:rsid w:val="007C2631"/>
    <w:rsid w:val="007C58E9"/>
    <w:rsid w:val="007D2BAA"/>
    <w:rsid w:val="007E230A"/>
    <w:rsid w:val="008008A0"/>
    <w:rsid w:val="00811EAB"/>
    <w:rsid w:val="00845C6F"/>
    <w:rsid w:val="00862F1E"/>
    <w:rsid w:val="008743BF"/>
    <w:rsid w:val="00881669"/>
    <w:rsid w:val="008A1542"/>
    <w:rsid w:val="008A6AAD"/>
    <w:rsid w:val="008B5C34"/>
    <w:rsid w:val="008C0823"/>
    <w:rsid w:val="008C6841"/>
    <w:rsid w:val="008D48D1"/>
    <w:rsid w:val="008D66AF"/>
    <w:rsid w:val="00900F22"/>
    <w:rsid w:val="0090354B"/>
    <w:rsid w:val="00913E6E"/>
    <w:rsid w:val="00926E6D"/>
    <w:rsid w:val="009426CB"/>
    <w:rsid w:val="00945A51"/>
    <w:rsid w:val="00946CD5"/>
    <w:rsid w:val="00951D04"/>
    <w:rsid w:val="00954EC9"/>
    <w:rsid w:val="009675AD"/>
    <w:rsid w:val="0097016B"/>
    <w:rsid w:val="00974F3F"/>
    <w:rsid w:val="00976636"/>
    <w:rsid w:val="00976C96"/>
    <w:rsid w:val="0099090D"/>
    <w:rsid w:val="00995416"/>
    <w:rsid w:val="009C480B"/>
    <w:rsid w:val="009E1104"/>
    <w:rsid w:val="009F2A51"/>
    <w:rsid w:val="009F76C0"/>
    <w:rsid w:val="00A04673"/>
    <w:rsid w:val="00A058EE"/>
    <w:rsid w:val="00A05CD6"/>
    <w:rsid w:val="00A1306B"/>
    <w:rsid w:val="00A27D90"/>
    <w:rsid w:val="00A33760"/>
    <w:rsid w:val="00A6445D"/>
    <w:rsid w:val="00A725DB"/>
    <w:rsid w:val="00A81DB3"/>
    <w:rsid w:val="00A86B4F"/>
    <w:rsid w:val="00A912BB"/>
    <w:rsid w:val="00A97534"/>
    <w:rsid w:val="00AA0B30"/>
    <w:rsid w:val="00AA4031"/>
    <w:rsid w:val="00AB03CD"/>
    <w:rsid w:val="00AB3F3C"/>
    <w:rsid w:val="00AD2BB4"/>
    <w:rsid w:val="00AD74C2"/>
    <w:rsid w:val="00AF6EAA"/>
    <w:rsid w:val="00B02238"/>
    <w:rsid w:val="00B068DD"/>
    <w:rsid w:val="00B20D8C"/>
    <w:rsid w:val="00B27B05"/>
    <w:rsid w:val="00B37441"/>
    <w:rsid w:val="00B409C4"/>
    <w:rsid w:val="00B43F26"/>
    <w:rsid w:val="00B4543E"/>
    <w:rsid w:val="00B53FC1"/>
    <w:rsid w:val="00B570B9"/>
    <w:rsid w:val="00B60156"/>
    <w:rsid w:val="00B67BE2"/>
    <w:rsid w:val="00B80D1B"/>
    <w:rsid w:val="00B825E9"/>
    <w:rsid w:val="00BA593F"/>
    <w:rsid w:val="00BB3A0F"/>
    <w:rsid w:val="00BB4E59"/>
    <w:rsid w:val="00BD2EA8"/>
    <w:rsid w:val="00BE1D19"/>
    <w:rsid w:val="00BE2CD7"/>
    <w:rsid w:val="00C113DD"/>
    <w:rsid w:val="00C170D1"/>
    <w:rsid w:val="00C20F1D"/>
    <w:rsid w:val="00C22682"/>
    <w:rsid w:val="00C23B46"/>
    <w:rsid w:val="00C3667B"/>
    <w:rsid w:val="00C45B9B"/>
    <w:rsid w:val="00C571AA"/>
    <w:rsid w:val="00C72913"/>
    <w:rsid w:val="00C738B7"/>
    <w:rsid w:val="00C74FBD"/>
    <w:rsid w:val="00C7638A"/>
    <w:rsid w:val="00C876CE"/>
    <w:rsid w:val="00C96E2E"/>
    <w:rsid w:val="00CA4A7E"/>
    <w:rsid w:val="00CB4E39"/>
    <w:rsid w:val="00CC1028"/>
    <w:rsid w:val="00CC581B"/>
    <w:rsid w:val="00CD0331"/>
    <w:rsid w:val="00CD2EE0"/>
    <w:rsid w:val="00CD75C5"/>
    <w:rsid w:val="00CE0D24"/>
    <w:rsid w:val="00CE1B1E"/>
    <w:rsid w:val="00CE30AD"/>
    <w:rsid w:val="00CE612B"/>
    <w:rsid w:val="00CF772A"/>
    <w:rsid w:val="00D2393A"/>
    <w:rsid w:val="00D35F51"/>
    <w:rsid w:val="00D3736F"/>
    <w:rsid w:val="00D42C58"/>
    <w:rsid w:val="00D65218"/>
    <w:rsid w:val="00D670E8"/>
    <w:rsid w:val="00D7419F"/>
    <w:rsid w:val="00D77F41"/>
    <w:rsid w:val="00D84740"/>
    <w:rsid w:val="00DA2EE8"/>
    <w:rsid w:val="00DB70B0"/>
    <w:rsid w:val="00DC754B"/>
    <w:rsid w:val="00DD0306"/>
    <w:rsid w:val="00DD2EFC"/>
    <w:rsid w:val="00DD59F0"/>
    <w:rsid w:val="00DD6976"/>
    <w:rsid w:val="00E06E75"/>
    <w:rsid w:val="00E07C9F"/>
    <w:rsid w:val="00E31705"/>
    <w:rsid w:val="00E32B53"/>
    <w:rsid w:val="00E35952"/>
    <w:rsid w:val="00E35998"/>
    <w:rsid w:val="00E50A39"/>
    <w:rsid w:val="00E67466"/>
    <w:rsid w:val="00E73030"/>
    <w:rsid w:val="00E757CD"/>
    <w:rsid w:val="00E80DE3"/>
    <w:rsid w:val="00E8634B"/>
    <w:rsid w:val="00EA4B6D"/>
    <w:rsid w:val="00EB3572"/>
    <w:rsid w:val="00EB4F54"/>
    <w:rsid w:val="00EC0A14"/>
    <w:rsid w:val="00EC30DB"/>
    <w:rsid w:val="00EE47A1"/>
    <w:rsid w:val="00F02AC0"/>
    <w:rsid w:val="00F02D8C"/>
    <w:rsid w:val="00F07DC0"/>
    <w:rsid w:val="00F31AD1"/>
    <w:rsid w:val="00F33088"/>
    <w:rsid w:val="00F3591E"/>
    <w:rsid w:val="00F35C1A"/>
    <w:rsid w:val="00F54035"/>
    <w:rsid w:val="00F56952"/>
    <w:rsid w:val="00F978CC"/>
    <w:rsid w:val="00FA258E"/>
    <w:rsid w:val="00FA639E"/>
    <w:rsid w:val="00FA7436"/>
    <w:rsid w:val="00FA7C62"/>
    <w:rsid w:val="00FC3E78"/>
    <w:rsid w:val="00FC453F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212F13"/>
  <w15:chartTrackingRefBased/>
  <w15:docId w15:val="{1A2593D1-6617-4797-ACA9-62F2BD7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A0"/>
    <w:pPr>
      <w:spacing w:after="0" w:line="240" w:lineRule="auto"/>
      <w:jc w:val="both"/>
    </w:pPr>
    <w:rPr>
      <w:rFonts w:ascii="Calibri" w:eastAsia="Times New Roman" w:hAnsi="Calibri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058"/>
    <w:pPr>
      <w:keepNext/>
      <w:numPr>
        <w:numId w:val="14"/>
      </w:numPr>
      <w:spacing w:before="360" w:after="60"/>
      <w:jc w:val="left"/>
      <w:outlineLvl w:val="0"/>
    </w:pPr>
    <w:rPr>
      <w:b/>
      <w:bCs/>
      <w:noProof/>
      <w:color w:val="4472C4" w:themeColor="accent5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numId w:val="15"/>
      </w:numPr>
      <w:spacing w:before="240" w:after="60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uiPriority w:val="99"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86058"/>
    <w:rPr>
      <w:rFonts w:ascii="Arial" w:eastAsia="Times New Roman" w:hAnsi="Arial" w:cs="Arial"/>
      <w:b/>
      <w:bCs/>
      <w:noProof/>
      <w:color w:val="4472C4" w:themeColor="accent5"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paragraph" w:styleId="NormalWeb">
    <w:name w:val="Normal (Web)"/>
    <w:basedOn w:val="Normal"/>
    <w:uiPriority w:val="99"/>
    <w:semiHidden/>
    <w:unhideWhenUsed/>
    <w:rsid w:val="007157C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0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DC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3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B2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283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9224F"/>
    <w:pPr>
      <w:ind w:left="720"/>
      <w:contextualSpacing/>
    </w:pPr>
  </w:style>
  <w:style w:type="paragraph" w:customStyle="1" w:styleId="Texte">
    <w:name w:val="Texte"/>
    <w:basedOn w:val="Normal"/>
    <w:link w:val="TexteCar"/>
    <w:rsid w:val="00C74FBD"/>
    <w:pPr>
      <w:tabs>
        <w:tab w:val="left" w:pos="2835"/>
        <w:tab w:val="left" w:pos="4536"/>
        <w:tab w:val="left" w:pos="7938"/>
        <w:tab w:val="right" w:pos="9923"/>
      </w:tabs>
      <w:ind w:left="1134"/>
    </w:pPr>
    <w:rPr>
      <w:color w:val="000000"/>
      <w:sz w:val="20"/>
      <w:szCs w:val="20"/>
    </w:rPr>
  </w:style>
  <w:style w:type="character" w:customStyle="1" w:styleId="TexteCar">
    <w:name w:val="Texte Car"/>
    <w:link w:val="Texte"/>
    <w:rsid w:val="00C74FBD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markedcontent">
    <w:name w:val="markedcontent"/>
    <w:basedOn w:val="Policepardfaut"/>
    <w:rsid w:val="0053122C"/>
  </w:style>
  <w:style w:type="table" w:styleId="TableauGrille2-Accentuation1">
    <w:name w:val="Grid Table 2 Accent 1"/>
    <w:basedOn w:val="TableauNormal"/>
    <w:uiPriority w:val="47"/>
    <w:rsid w:val="00173BB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173BB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73B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A33760"/>
    <w:pPr>
      <w:spacing w:after="200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409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09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09C4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09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09C4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7D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0088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60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05314B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757C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ansinterligne">
    <w:name w:val="No Spacing"/>
    <w:uiPriority w:val="1"/>
    <w:qFormat/>
    <w:rsid w:val="004750F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A7C62"/>
    <w:rPr>
      <w:color w:val="605E5C"/>
      <w:shd w:val="clear" w:color="auto" w:fill="E1DFDD"/>
    </w:rPr>
  </w:style>
  <w:style w:type="paragraph" w:styleId="TM3">
    <w:name w:val="toc 3"/>
    <w:basedOn w:val="Normal"/>
    <w:next w:val="Normal"/>
    <w:autoRedefine/>
    <w:uiPriority w:val="39"/>
    <w:unhideWhenUsed/>
    <w:rsid w:val="00A725DB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62875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062875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062875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062875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062875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062875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ev">
    <w:name w:val="Strong"/>
    <w:basedOn w:val="Policepardfaut"/>
    <w:uiPriority w:val="22"/>
    <w:qFormat/>
    <w:rsid w:val="00704735"/>
    <w:rPr>
      <w:b/>
      <w:bCs/>
    </w:rPr>
  </w:style>
  <w:style w:type="paragraph" w:customStyle="1" w:styleId="Style2">
    <w:name w:val="Style2"/>
    <w:basedOn w:val="Normal"/>
    <w:link w:val="Style2Car"/>
    <w:qFormat/>
    <w:rsid w:val="00B068DD"/>
    <w:pPr>
      <w:ind w:left="-284"/>
      <w:contextualSpacing/>
    </w:pPr>
    <w:rPr>
      <w:rFonts w:asciiTheme="majorHAnsi" w:hAnsiTheme="majorHAnsi" w:cstheme="majorHAnsi"/>
      <w:b/>
      <w:smallCaps/>
      <w:color w:val="48719E"/>
      <w:sz w:val="28"/>
      <w:szCs w:val="28"/>
    </w:rPr>
  </w:style>
  <w:style w:type="paragraph" w:customStyle="1" w:styleId="Style3">
    <w:name w:val="Style3"/>
    <w:basedOn w:val="Style2"/>
    <w:link w:val="Style3Car"/>
    <w:qFormat/>
    <w:rsid w:val="00A1306B"/>
    <w:pPr>
      <w:numPr>
        <w:numId w:val="29"/>
      </w:numPr>
    </w:pPr>
    <w:rPr>
      <w:sz w:val="32"/>
      <w:szCs w:val="32"/>
    </w:rPr>
  </w:style>
  <w:style w:type="character" w:customStyle="1" w:styleId="Style2Car">
    <w:name w:val="Style2 Car"/>
    <w:basedOn w:val="Policepardfaut"/>
    <w:link w:val="Style2"/>
    <w:rsid w:val="00B068DD"/>
    <w:rPr>
      <w:rFonts w:asciiTheme="majorHAnsi" w:eastAsia="Times New Roman" w:hAnsiTheme="majorHAnsi" w:cstheme="majorHAnsi"/>
      <w:b/>
      <w:smallCaps/>
      <w:color w:val="48719E"/>
      <w:sz w:val="28"/>
      <w:szCs w:val="28"/>
      <w:lang w:eastAsia="fr-FR"/>
    </w:rPr>
  </w:style>
  <w:style w:type="paragraph" w:customStyle="1" w:styleId="Style4">
    <w:name w:val="Style4"/>
    <w:basedOn w:val="Paragraphedeliste"/>
    <w:link w:val="Style4Car"/>
    <w:qFormat/>
    <w:rsid w:val="00A1306B"/>
    <w:pPr>
      <w:numPr>
        <w:numId w:val="30"/>
      </w:numPr>
    </w:pPr>
    <w:rPr>
      <w:rFonts w:asciiTheme="majorHAnsi" w:hAnsiTheme="majorHAnsi" w:cstheme="majorHAnsi"/>
      <w:b/>
      <w:smallCaps/>
      <w:color w:val="48719E"/>
      <w:sz w:val="28"/>
      <w:szCs w:val="28"/>
    </w:rPr>
  </w:style>
  <w:style w:type="character" w:customStyle="1" w:styleId="Style3Car">
    <w:name w:val="Style3 Car"/>
    <w:basedOn w:val="Style2Car"/>
    <w:link w:val="Style3"/>
    <w:rsid w:val="00A1306B"/>
    <w:rPr>
      <w:rFonts w:asciiTheme="majorHAnsi" w:eastAsia="Times New Roman" w:hAnsiTheme="majorHAnsi" w:cstheme="majorHAnsi"/>
      <w:b/>
      <w:smallCaps/>
      <w:color w:val="48719E"/>
      <w:sz w:val="32"/>
      <w:szCs w:val="32"/>
      <w:lang w:eastAsia="fr-FR"/>
    </w:rPr>
  </w:style>
  <w:style w:type="paragraph" w:customStyle="1" w:styleId="Style5">
    <w:name w:val="Style5"/>
    <w:basedOn w:val="Normal"/>
    <w:link w:val="Style5Car"/>
    <w:qFormat/>
    <w:rsid w:val="000607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99"/>
      <w:jc w:val="center"/>
    </w:pPr>
    <w:rPr>
      <w:rFonts w:asciiTheme="majorHAnsi" w:hAnsiTheme="majorHAnsi" w:cstheme="majorHAnsi"/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1306B"/>
    <w:rPr>
      <w:rFonts w:ascii="Arial" w:eastAsia="Times New Roman" w:hAnsi="Arial" w:cs="Arial"/>
      <w:lang w:eastAsia="fr-FR"/>
    </w:rPr>
  </w:style>
  <w:style w:type="character" w:customStyle="1" w:styleId="Style4Car">
    <w:name w:val="Style4 Car"/>
    <w:basedOn w:val="ParagraphedelisteCar"/>
    <w:link w:val="Style4"/>
    <w:rsid w:val="00A1306B"/>
    <w:rPr>
      <w:rFonts w:asciiTheme="majorHAnsi" w:eastAsia="Times New Roman" w:hAnsiTheme="majorHAnsi" w:cstheme="majorHAnsi"/>
      <w:b/>
      <w:smallCaps/>
      <w:color w:val="48719E"/>
      <w:sz w:val="28"/>
      <w:szCs w:val="28"/>
      <w:lang w:eastAsia="fr-FR"/>
    </w:rPr>
  </w:style>
  <w:style w:type="paragraph" w:customStyle="1" w:styleId="Style6">
    <w:name w:val="Style6"/>
    <w:basedOn w:val="Normal"/>
    <w:link w:val="Style6Car"/>
    <w:qFormat/>
    <w:rsid w:val="000607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FF"/>
      <w:jc w:val="center"/>
    </w:pPr>
    <w:rPr>
      <w:rFonts w:ascii="Calibri Light" w:hAnsi="Calibri Light" w:cs="Calibri Light"/>
      <w:b/>
    </w:rPr>
  </w:style>
  <w:style w:type="character" w:customStyle="1" w:styleId="Style5Car">
    <w:name w:val="Style5 Car"/>
    <w:basedOn w:val="Policepardfaut"/>
    <w:link w:val="Style5"/>
    <w:rsid w:val="00060775"/>
    <w:rPr>
      <w:rFonts w:asciiTheme="majorHAnsi" w:eastAsia="Times New Roman" w:hAnsiTheme="majorHAnsi" w:cstheme="majorHAnsi"/>
      <w:b/>
      <w:shd w:val="clear" w:color="auto" w:fill="CCFF99"/>
      <w:lang w:eastAsia="fr-FR"/>
    </w:rPr>
  </w:style>
  <w:style w:type="paragraph" w:customStyle="1" w:styleId="Style7">
    <w:name w:val="Style7"/>
    <w:basedOn w:val="Normal"/>
    <w:link w:val="Style7Car"/>
    <w:qFormat/>
    <w:rsid w:val="000607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1FF"/>
      <w:jc w:val="center"/>
    </w:pPr>
    <w:rPr>
      <w:rFonts w:ascii="Calibri Light" w:hAnsi="Calibri Light" w:cs="Calibri Light"/>
      <w:b/>
      <w:noProof/>
    </w:rPr>
  </w:style>
  <w:style w:type="character" w:customStyle="1" w:styleId="Style6Car">
    <w:name w:val="Style6 Car"/>
    <w:basedOn w:val="Policepardfaut"/>
    <w:link w:val="Style6"/>
    <w:rsid w:val="00060775"/>
    <w:rPr>
      <w:rFonts w:ascii="Calibri Light" w:eastAsia="Times New Roman" w:hAnsi="Calibri Light" w:cs="Calibri Light"/>
      <w:b/>
      <w:shd w:val="clear" w:color="auto" w:fill="66FFFF"/>
      <w:lang w:eastAsia="fr-FR"/>
    </w:rPr>
  </w:style>
  <w:style w:type="character" w:customStyle="1" w:styleId="Style7Car">
    <w:name w:val="Style7 Car"/>
    <w:basedOn w:val="Policepardfaut"/>
    <w:link w:val="Style7"/>
    <w:rsid w:val="00060775"/>
    <w:rPr>
      <w:rFonts w:ascii="Calibri Light" w:eastAsia="Times New Roman" w:hAnsi="Calibri Light" w:cs="Calibri Light"/>
      <w:b/>
      <w:noProof/>
      <w:shd w:val="clear" w:color="auto" w:fill="FFD1FF"/>
      <w:lang w:eastAsia="fr-FR"/>
    </w:rPr>
  </w:style>
  <w:style w:type="paragraph" w:customStyle="1" w:styleId="1Titre1">
    <w:name w:val="1. Titre1"/>
    <w:basedOn w:val="Titre1"/>
    <w:link w:val="1Titre1Car"/>
    <w:autoRedefine/>
    <w:qFormat/>
    <w:rsid w:val="001606BC"/>
    <w:pPr>
      <w:numPr>
        <w:numId w:val="33"/>
      </w:numPr>
      <w:ind w:left="426" w:hanging="426"/>
    </w:pPr>
    <w:rPr>
      <w:rFonts w:asciiTheme="majorHAnsi" w:hAnsiTheme="majorHAnsi" w:cstheme="majorHAnsi"/>
      <w:smallCaps/>
      <w:color w:val="7390A1"/>
      <w:sz w:val="28"/>
      <w:szCs w:val="28"/>
    </w:rPr>
  </w:style>
  <w:style w:type="paragraph" w:customStyle="1" w:styleId="11Titre2">
    <w:name w:val="1.1. Titre2"/>
    <w:basedOn w:val="1Titre1"/>
    <w:link w:val="11Titre2Car"/>
    <w:autoRedefine/>
    <w:qFormat/>
    <w:rsid w:val="001606BC"/>
    <w:pPr>
      <w:numPr>
        <w:ilvl w:val="1"/>
      </w:numPr>
      <w:spacing w:before="240"/>
      <w:ind w:left="284" w:hanging="284"/>
      <w:outlineLvl w:val="1"/>
    </w:pPr>
    <w:rPr>
      <w:sz w:val="26"/>
      <w:szCs w:val="26"/>
    </w:rPr>
  </w:style>
  <w:style w:type="character" w:customStyle="1" w:styleId="1Titre1Car">
    <w:name w:val="1. Titre1 Car"/>
    <w:basedOn w:val="Titre1Car"/>
    <w:link w:val="1Titre1"/>
    <w:rsid w:val="001606BC"/>
    <w:rPr>
      <w:rFonts w:asciiTheme="majorHAnsi" w:eastAsia="Times New Roman" w:hAnsiTheme="majorHAnsi" w:cstheme="majorHAnsi"/>
      <w:b/>
      <w:bCs/>
      <w:smallCaps/>
      <w:noProof/>
      <w:color w:val="7390A1"/>
      <w:kern w:val="32"/>
      <w:sz w:val="28"/>
      <w:szCs w:val="28"/>
      <w:lang w:eastAsia="fr-FR"/>
    </w:rPr>
  </w:style>
  <w:style w:type="paragraph" w:customStyle="1" w:styleId="111Titre3">
    <w:name w:val="1.1.1. Titre3"/>
    <w:basedOn w:val="11Titre2"/>
    <w:link w:val="111Titre3Car"/>
    <w:autoRedefine/>
    <w:qFormat/>
    <w:rsid w:val="001606BC"/>
    <w:pPr>
      <w:numPr>
        <w:ilvl w:val="2"/>
      </w:numPr>
      <w:ind w:left="993" w:hanging="993"/>
    </w:pPr>
    <w:rPr>
      <w:b w:val="0"/>
      <w:sz w:val="24"/>
      <w:szCs w:val="24"/>
    </w:rPr>
  </w:style>
  <w:style w:type="character" w:customStyle="1" w:styleId="11Titre2Car">
    <w:name w:val="1.1. Titre2 Car"/>
    <w:basedOn w:val="1Titre1Car"/>
    <w:link w:val="11Titre2"/>
    <w:rsid w:val="001606BC"/>
    <w:rPr>
      <w:rFonts w:asciiTheme="majorHAnsi" w:eastAsia="Times New Roman" w:hAnsiTheme="majorHAnsi" w:cstheme="majorHAnsi"/>
      <w:b/>
      <w:bCs/>
      <w:smallCaps/>
      <w:noProof/>
      <w:color w:val="7390A1"/>
      <w:kern w:val="32"/>
      <w:sz w:val="26"/>
      <w:szCs w:val="26"/>
      <w:lang w:eastAsia="fr-FR"/>
    </w:rPr>
  </w:style>
  <w:style w:type="paragraph" w:customStyle="1" w:styleId="Style8">
    <w:name w:val="Style8"/>
    <w:basedOn w:val="111Titre3"/>
    <w:link w:val="Style8Car"/>
    <w:autoRedefine/>
    <w:qFormat/>
    <w:rsid w:val="000527BB"/>
    <w:pPr>
      <w:ind w:left="-283"/>
    </w:pPr>
  </w:style>
  <w:style w:type="character" w:customStyle="1" w:styleId="111Titre3Car">
    <w:name w:val="1.1.1. Titre3 Car"/>
    <w:basedOn w:val="ParagraphedelisteCar"/>
    <w:link w:val="111Titre3"/>
    <w:rsid w:val="001606BC"/>
    <w:rPr>
      <w:rFonts w:asciiTheme="majorHAnsi" w:eastAsia="Times New Roman" w:hAnsiTheme="majorHAnsi" w:cstheme="majorHAnsi"/>
      <w:bCs/>
      <w:smallCaps/>
      <w:noProof/>
      <w:color w:val="7390A1"/>
      <w:kern w:val="32"/>
      <w:sz w:val="24"/>
      <w:szCs w:val="24"/>
      <w:lang w:eastAsia="fr-FR"/>
    </w:rPr>
  </w:style>
  <w:style w:type="paragraph" w:customStyle="1" w:styleId="1111Titre4">
    <w:name w:val="1.1.1.1. Titre4"/>
    <w:basedOn w:val="111Titre3"/>
    <w:link w:val="1111Titre4Car"/>
    <w:autoRedefine/>
    <w:qFormat/>
    <w:rsid w:val="001606BC"/>
    <w:pPr>
      <w:numPr>
        <w:ilvl w:val="3"/>
      </w:numPr>
      <w:ind w:left="1134" w:hanging="1134"/>
    </w:pPr>
  </w:style>
  <w:style w:type="character" w:customStyle="1" w:styleId="Style8Car">
    <w:name w:val="Style8 Car"/>
    <w:basedOn w:val="111Titre3Car"/>
    <w:link w:val="Style8"/>
    <w:rsid w:val="000527BB"/>
    <w:rPr>
      <w:rFonts w:asciiTheme="majorHAnsi" w:eastAsia="Times New Roman" w:hAnsiTheme="majorHAnsi" w:cstheme="majorHAnsi"/>
      <w:b w:val="0"/>
      <w:bCs/>
      <w:smallCaps/>
      <w:noProof/>
      <w:color w:val="7390A1"/>
      <w:kern w:val="32"/>
      <w:sz w:val="24"/>
      <w:szCs w:val="24"/>
      <w:lang w:eastAsia="fr-FR"/>
    </w:rPr>
  </w:style>
  <w:style w:type="paragraph" w:customStyle="1" w:styleId="Puce1">
    <w:name w:val="Puce1"/>
    <w:basedOn w:val="Paragraphedeliste"/>
    <w:link w:val="Puce1Car"/>
    <w:autoRedefine/>
    <w:qFormat/>
    <w:rsid w:val="001606BC"/>
    <w:pPr>
      <w:numPr>
        <w:numId w:val="34"/>
      </w:numPr>
      <w:spacing w:before="120" w:after="120"/>
      <w:ind w:left="0" w:firstLine="0"/>
    </w:pPr>
    <w:rPr>
      <w:rFonts w:asciiTheme="minorHAnsi" w:hAnsiTheme="minorHAnsi" w:cstheme="minorHAnsi"/>
      <w:b/>
      <w:color w:val="000000"/>
    </w:rPr>
  </w:style>
  <w:style w:type="character" w:customStyle="1" w:styleId="1111Titre4Car">
    <w:name w:val="1.1.1.1. Titre4 Car"/>
    <w:basedOn w:val="111Titre3Car"/>
    <w:link w:val="1111Titre4"/>
    <w:rsid w:val="001606BC"/>
    <w:rPr>
      <w:rFonts w:asciiTheme="majorHAnsi" w:eastAsia="Times New Roman" w:hAnsiTheme="majorHAnsi" w:cstheme="majorHAnsi"/>
      <w:bCs/>
      <w:smallCaps/>
      <w:noProof/>
      <w:color w:val="7390A1"/>
      <w:kern w:val="32"/>
      <w:sz w:val="24"/>
      <w:szCs w:val="24"/>
      <w:lang w:eastAsia="fr-FR"/>
    </w:rPr>
  </w:style>
  <w:style w:type="paragraph" w:customStyle="1" w:styleId="Puce2">
    <w:name w:val="Puce2"/>
    <w:basedOn w:val="Paragraphedeliste"/>
    <w:link w:val="Puce2Car"/>
    <w:autoRedefine/>
    <w:qFormat/>
    <w:rsid w:val="006D7A3D"/>
    <w:pPr>
      <w:numPr>
        <w:numId w:val="22"/>
      </w:numPr>
      <w:shd w:val="clear" w:color="auto" w:fill="FFFFFF"/>
      <w:spacing w:before="120"/>
      <w:ind w:left="851" w:hanging="567"/>
    </w:pPr>
    <w:rPr>
      <w:rFonts w:asciiTheme="minorHAnsi" w:hAnsiTheme="minorHAnsi" w:cstheme="minorHAnsi"/>
      <w:color w:val="000000"/>
    </w:rPr>
  </w:style>
  <w:style w:type="character" w:customStyle="1" w:styleId="Puce1Car">
    <w:name w:val="Puce1 Car"/>
    <w:basedOn w:val="ParagraphedelisteCar"/>
    <w:link w:val="Puce1"/>
    <w:rsid w:val="001606BC"/>
    <w:rPr>
      <w:rFonts w:ascii="Arial" w:eastAsia="Times New Roman" w:hAnsi="Arial" w:cstheme="minorHAnsi"/>
      <w:b/>
      <w:color w:val="000000"/>
      <w:sz w:val="24"/>
      <w:lang w:eastAsia="fr-FR"/>
    </w:rPr>
  </w:style>
  <w:style w:type="paragraph" w:customStyle="1" w:styleId="Puce3">
    <w:name w:val="Puce3"/>
    <w:basedOn w:val="Paragraphedeliste"/>
    <w:link w:val="Puce3Car"/>
    <w:autoRedefine/>
    <w:qFormat/>
    <w:rsid w:val="006D7A3D"/>
    <w:pPr>
      <w:numPr>
        <w:numId w:val="17"/>
      </w:numPr>
      <w:ind w:left="426" w:hanging="426"/>
    </w:pPr>
    <w:rPr>
      <w:rFonts w:asciiTheme="minorHAnsi" w:hAnsiTheme="minorHAnsi" w:cstheme="minorHAnsi"/>
    </w:rPr>
  </w:style>
  <w:style w:type="character" w:customStyle="1" w:styleId="Puce2Car">
    <w:name w:val="Puce2 Car"/>
    <w:basedOn w:val="ParagraphedelisteCar"/>
    <w:link w:val="Puce2"/>
    <w:rsid w:val="006D7A3D"/>
    <w:rPr>
      <w:rFonts w:ascii="Arial" w:eastAsia="Times New Roman" w:hAnsi="Arial" w:cstheme="minorHAnsi"/>
      <w:color w:val="000000"/>
      <w:sz w:val="24"/>
      <w:shd w:val="clear" w:color="auto" w:fill="FFFFFF"/>
      <w:lang w:eastAsia="fr-FR"/>
    </w:rPr>
  </w:style>
  <w:style w:type="character" w:customStyle="1" w:styleId="Puce3Car">
    <w:name w:val="Puce3 Car"/>
    <w:basedOn w:val="ParagraphedelisteCar"/>
    <w:link w:val="Puce3"/>
    <w:rsid w:val="006D7A3D"/>
    <w:rPr>
      <w:rFonts w:ascii="Arial" w:eastAsia="Times New Roman" w:hAnsi="Arial" w:cstheme="minorHAnsi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@univ-roue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vagw1\AppData\Local\Temp\word-papier-entete-urn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13356-21B0-4E56-BBAE-482A1B1CBD5C}"/>
      </w:docPartPr>
      <w:docPartBody>
        <w:p w:rsidR="008E6F3B" w:rsidRDefault="009C7A1B">
          <w:r w:rsidRPr="00132A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B"/>
    <w:rsid w:val="008E6F3B"/>
    <w:rsid w:val="009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A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F4DE-2E67-440B-B7B7-4A6F908C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word-papier-entete-urn-2018.dotx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CELINE LEROY (Personnel)</dc:creator>
  <cp:keywords>modele;word;charte graphique;2018;URN</cp:keywords>
  <dc:description/>
  <cp:lastModifiedBy>CELINE LEROY (Personnel)</cp:lastModifiedBy>
  <cp:revision>2</cp:revision>
  <cp:lastPrinted>2023-01-27T10:19:00Z</cp:lastPrinted>
  <dcterms:created xsi:type="dcterms:W3CDTF">2023-07-04T14:31:00Z</dcterms:created>
  <dcterms:modified xsi:type="dcterms:W3CDTF">2023-07-04T14:31:00Z</dcterms:modified>
</cp:coreProperties>
</file>